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BA" w:rsidRDefault="001452BA" w:rsidP="001452BA"/>
    <w:p w:rsidR="001452BA" w:rsidRPr="00A65D2B" w:rsidRDefault="001452BA" w:rsidP="001452BA"/>
    <w:p w:rsidR="001452BA" w:rsidRPr="00A65D2B" w:rsidRDefault="00517444" w:rsidP="001452BA">
      <w:r>
        <w:rPr>
          <w:noProof/>
          <w:lang w:val="en-US" w:eastAsia="en-US"/>
        </w:rPr>
        <mc:AlternateContent>
          <mc:Choice Requires="wpg">
            <w:drawing>
              <wp:anchor distT="0" distB="0" distL="114300" distR="114300" simplePos="0" relativeHeight="251657216" behindDoc="0" locked="0" layoutInCell="1" allowOverlap="1">
                <wp:simplePos x="0" y="0"/>
                <wp:positionH relativeFrom="column">
                  <wp:posOffset>-709930</wp:posOffset>
                </wp:positionH>
                <wp:positionV relativeFrom="paragraph">
                  <wp:posOffset>27305</wp:posOffset>
                </wp:positionV>
                <wp:extent cx="6763385" cy="8159750"/>
                <wp:effectExtent l="0" t="0" r="56515" b="5080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385" cy="8159750"/>
                          <a:chOff x="10812" y="10697"/>
                          <a:chExt cx="164" cy="365"/>
                        </a:xfrm>
                      </wpg:grpSpPr>
                      <wps:wsp>
                        <wps:cNvPr id="4" name="Rectangle 25" hidden="1"/>
                        <wps:cNvSpPr>
                          <a:spLocks noChangeArrowheads="1" noChangeShapeType="1"/>
                        </wps:cNvSpPr>
                        <wps:spPr bwMode="auto">
                          <a:xfrm>
                            <a:off x="10812" y="10697"/>
                            <a:ext cx="165" cy="36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8" name="Text Box 26"/>
                        <wps:cNvSpPr txBox="1">
                          <a:spLocks noChangeArrowheads="1" noChangeShapeType="1"/>
                        </wps:cNvSpPr>
                        <wps:spPr bwMode="auto">
                          <a:xfrm>
                            <a:off x="10837" y="10728"/>
                            <a:ext cx="140" cy="3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Pr>
                                <w:widowControl w:val="0"/>
                                <w:jc w:val="center"/>
                                <w:rPr>
                                  <w:color w:val="006699"/>
                                  <w:sz w:val="81"/>
                                  <w:szCs w:val="81"/>
                                </w:rPr>
                              </w:pPr>
                              <w:r>
                                <w:rPr>
                                  <w:noProof/>
                                  <w:color w:val="006699"/>
                                  <w:sz w:val="81"/>
                                  <w:szCs w:val="81"/>
                                  <w:lang w:val="en-US" w:eastAsia="en-US"/>
                                </w:rPr>
                                <w:drawing>
                                  <wp:inline distT="0" distB="0" distL="0" distR="0">
                                    <wp:extent cx="4191000" cy="47625"/>
                                    <wp:effectExtent l="1905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91000" cy="47625"/>
                                            </a:xfrm>
                                            <a:prstGeom prst="rect">
                                              <a:avLst/>
                                            </a:prstGeom>
                                            <a:noFill/>
                                            <a:ln w="9525">
                                              <a:noFill/>
                                              <a:miter lim="800000"/>
                                              <a:headEnd/>
                                              <a:tailEnd/>
                                            </a:ln>
                                          </pic:spPr>
                                        </pic:pic>
                                      </a:graphicData>
                                    </a:graphic>
                                  </wp:inline>
                                </w:drawing>
                              </w:r>
                            </w:p>
                            <w:p w:rsidR="007251E0" w:rsidRPr="00196B4A" w:rsidRDefault="007251E0" w:rsidP="001452BA">
                              <w:pPr>
                                <w:widowControl w:val="0"/>
                                <w:jc w:val="center"/>
                                <w:rPr>
                                  <w:color w:val="006699"/>
                                  <w:sz w:val="81"/>
                                  <w:szCs w:val="81"/>
                                </w:rPr>
                              </w:pPr>
                              <w:r w:rsidRPr="00196B4A">
                                <w:rPr>
                                  <w:color w:val="006699"/>
                                  <w:sz w:val="81"/>
                                  <w:szCs w:val="81"/>
                                </w:rPr>
                                <w:t>Su Arıtma Ekipmanları</w:t>
                              </w:r>
                            </w:p>
                            <w:p w:rsidR="007251E0" w:rsidRDefault="007251E0" w:rsidP="001452BA">
                              <w:pPr>
                                <w:widowControl w:val="0"/>
                                <w:rPr>
                                  <w:b/>
                                  <w:bCs/>
                                  <w:spacing w:val="90"/>
                                  <w:sz w:val="32"/>
                                  <w:szCs w:val="22"/>
                                </w:rPr>
                              </w:pPr>
                              <w:r>
                                <w:rPr>
                                  <w:b/>
                                  <w:bCs/>
                                  <w:noProof/>
                                  <w:spacing w:val="90"/>
                                  <w:sz w:val="32"/>
                                  <w:szCs w:val="22"/>
                                  <w:lang w:val="en-US" w:eastAsia="en-US"/>
                                </w:rPr>
                                <w:drawing>
                                  <wp:inline distT="0" distB="0" distL="0" distR="0">
                                    <wp:extent cx="4191000" cy="47625"/>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91000" cy="47625"/>
                                            </a:xfrm>
                                            <a:prstGeom prst="rect">
                                              <a:avLst/>
                                            </a:prstGeom>
                                            <a:noFill/>
                                            <a:ln w="9525">
                                              <a:noFill/>
                                              <a:miter lim="800000"/>
                                              <a:headEnd/>
                                              <a:tailEnd/>
                                            </a:ln>
                                          </pic:spPr>
                                        </pic:pic>
                                      </a:graphicData>
                                    </a:graphic>
                                  </wp:inline>
                                </w:drawing>
                              </w:r>
                            </w:p>
                            <w:p w:rsidR="007251E0" w:rsidRDefault="007251E0" w:rsidP="001452BA">
                              <w:pPr>
                                <w:widowControl w:val="0"/>
                                <w:jc w:val="right"/>
                                <w:rPr>
                                  <w:b/>
                                  <w:bCs/>
                                  <w:spacing w:val="90"/>
                                  <w:sz w:val="32"/>
                                  <w:szCs w:val="22"/>
                                </w:rPr>
                              </w:pPr>
                            </w:p>
                            <w:p w:rsidR="007251E0" w:rsidRPr="00A65D2B" w:rsidRDefault="007251E0" w:rsidP="001452BA">
                              <w:pPr>
                                <w:widowControl w:val="0"/>
                                <w:jc w:val="right"/>
                                <w:rPr>
                                  <w:color w:val="000000"/>
                                  <w:sz w:val="20"/>
                                  <w:szCs w:val="20"/>
                                </w:rPr>
                              </w:pPr>
                              <w:r w:rsidRPr="00A65D2B">
                                <w:rPr>
                                  <w:b/>
                                  <w:bCs/>
                                  <w:spacing w:val="90"/>
                                  <w:sz w:val="32"/>
                                  <w:szCs w:val="22"/>
                                </w:rPr>
                                <w:t>FİYAT TEKLİFİ</w:t>
                              </w:r>
                            </w:p>
                            <w:p w:rsidR="007251E0" w:rsidRDefault="007251E0" w:rsidP="001452BA">
                              <w:pPr>
                                <w:widowControl w:val="0"/>
                              </w:pPr>
                              <w:r>
                                <w:t> </w:t>
                              </w: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8F4727" w:rsidP="001452BA">
                              <w:pPr>
                                <w:widowControl w:val="0"/>
                              </w:pPr>
                              <w:r>
                                <w:t>ONAYLANDI</w:t>
                              </w: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7251E0" w:rsidP="001452BA">
                              <w:pPr>
                                <w:widowControl w:val="0"/>
                                <w:rPr>
                                  <w:sz w:val="20"/>
                                  <w:szCs w:val="20"/>
                                </w:rPr>
                              </w:pPr>
                            </w:p>
                            <w:tbl>
                              <w:tblPr>
                                <w:tblStyle w:val="TableGrid"/>
                                <w:tblW w:w="0" w:type="auto"/>
                                <w:tblInd w:w="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2536"/>
                              </w:tblGrid>
                              <w:tr w:rsidR="007251E0" w:rsidTr="00540FCF">
                                <w:trPr>
                                  <w:trHeight w:val="315"/>
                                </w:trPr>
                                <w:tc>
                                  <w:tcPr>
                                    <w:tcW w:w="1402" w:type="dxa"/>
                                  </w:tcPr>
                                  <w:p w:rsidR="007251E0" w:rsidRPr="008178E6" w:rsidRDefault="007251E0" w:rsidP="00540FCF">
                                    <w:pPr>
                                      <w:rPr>
                                        <w:b/>
                                      </w:rPr>
                                    </w:pPr>
                                    <w:r w:rsidRPr="008178E6">
                                      <w:rPr>
                                        <w:b/>
                                      </w:rPr>
                                      <w:t>TARİH</w:t>
                                    </w:r>
                                  </w:p>
                                </w:tc>
                                <w:tc>
                                  <w:tcPr>
                                    <w:tcW w:w="2666" w:type="dxa"/>
                                  </w:tcPr>
                                  <w:p w:rsidR="007251E0" w:rsidRPr="008178E6" w:rsidRDefault="00B349B6" w:rsidP="006A4D31">
                                    <w:pPr>
                                      <w:rPr>
                                        <w:b/>
                                      </w:rPr>
                                    </w:pPr>
                                    <w:r>
                                      <w:rPr>
                                        <w:b/>
                                      </w:rPr>
                                      <w:t xml:space="preserve">: </w:t>
                                    </w:r>
                                    <w:r w:rsidR="0064564F">
                                      <w:rPr>
                                        <w:b/>
                                      </w:rPr>
                                      <w:t>29</w:t>
                                    </w:r>
                                    <w:r w:rsidR="007251E0">
                                      <w:rPr>
                                        <w:b/>
                                      </w:rPr>
                                      <w:t>.</w:t>
                                    </w:r>
                                    <w:r w:rsidR="0064564F">
                                      <w:rPr>
                                        <w:b/>
                                      </w:rPr>
                                      <w:t>08</w:t>
                                    </w:r>
                                    <w:r w:rsidR="007251E0">
                                      <w:rPr>
                                        <w:b/>
                                      </w:rPr>
                                      <w:t>.201</w:t>
                                    </w:r>
                                    <w:r w:rsidR="003354A2">
                                      <w:rPr>
                                        <w:b/>
                                      </w:rPr>
                                      <w:t>8</w:t>
                                    </w:r>
                                  </w:p>
                                </w:tc>
                              </w:tr>
                              <w:tr w:rsidR="007251E0" w:rsidTr="00540FCF">
                                <w:trPr>
                                  <w:trHeight w:val="315"/>
                                </w:trPr>
                                <w:tc>
                                  <w:tcPr>
                                    <w:tcW w:w="1402" w:type="dxa"/>
                                  </w:tcPr>
                                  <w:p w:rsidR="007251E0" w:rsidRPr="008178E6" w:rsidRDefault="007251E0" w:rsidP="00540FCF">
                                    <w:pPr>
                                      <w:rPr>
                                        <w:b/>
                                      </w:rPr>
                                    </w:pPr>
                                    <w:r w:rsidRPr="008178E6">
                                      <w:rPr>
                                        <w:b/>
                                      </w:rPr>
                                      <w:t>REFERANS:</w:t>
                                    </w:r>
                                  </w:p>
                                </w:tc>
                                <w:tc>
                                  <w:tcPr>
                                    <w:tcW w:w="2666" w:type="dxa"/>
                                  </w:tcPr>
                                  <w:p w:rsidR="007251E0" w:rsidRPr="008178E6" w:rsidRDefault="007251E0" w:rsidP="007F2068">
                                    <w:pPr>
                                      <w:rPr>
                                        <w:b/>
                                      </w:rPr>
                                    </w:pPr>
                                    <w:r>
                                      <w:rPr>
                                        <w:b/>
                                      </w:rPr>
                                      <w:t>: 3941</w:t>
                                    </w:r>
                                    <w:r w:rsidR="00935400">
                                      <w:rPr>
                                        <w:b/>
                                      </w:rPr>
                                      <w:t>1</w:t>
                                    </w:r>
                                    <w:r>
                                      <w:rPr>
                                        <w:b/>
                                      </w:rPr>
                                      <w:t>TI.201</w:t>
                                    </w:r>
                                    <w:r w:rsidR="00B349B6">
                                      <w:rPr>
                                        <w:b/>
                                      </w:rPr>
                                      <w:t>7</w:t>
                                    </w:r>
                                    <w:r>
                                      <w:rPr>
                                        <w:b/>
                                      </w:rPr>
                                      <w:t>.</w:t>
                                    </w:r>
                                    <w:r w:rsidR="00B349B6">
                                      <w:rPr>
                                        <w:b/>
                                      </w:rPr>
                                      <w:t>0</w:t>
                                    </w:r>
                                    <w:r w:rsidR="002D0020">
                                      <w:rPr>
                                        <w:b/>
                                      </w:rPr>
                                      <w:t>2</w:t>
                                    </w:r>
                                    <w:r w:rsidR="0064564F">
                                      <w:rPr>
                                        <w:b/>
                                      </w:rPr>
                                      <w:t>6</w:t>
                                    </w:r>
                                  </w:p>
                                </w:tc>
                              </w:tr>
                            </w:tbl>
                            <w:p w:rsidR="007251E0" w:rsidRPr="00A65D2B" w:rsidRDefault="007251E0" w:rsidP="001452BA"/>
                          </w:txbxContent>
                        </wps:txbx>
                        <wps:bodyPr rot="0" vert="horz" wrap="square" lIns="36195" tIns="36195" rIns="36195" bIns="36195" anchor="t" anchorCtr="0" upright="1">
                          <a:noAutofit/>
                        </wps:bodyPr>
                      </wps:wsp>
                      <wps:wsp>
                        <wps:cNvPr id="10" name="Line 27"/>
                        <wps:cNvCnPr/>
                        <wps:spPr bwMode="auto">
                          <a:xfrm flipH="1">
                            <a:off x="10826" y="10697"/>
                            <a:ext cx="0" cy="366"/>
                          </a:xfrm>
                          <a:prstGeom prst="line">
                            <a:avLst/>
                          </a:prstGeom>
                          <a:noFill/>
                          <a:ln w="19050">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28"/>
                        <wps:cNvCnPr/>
                        <wps:spPr bwMode="auto">
                          <a:xfrm flipH="1">
                            <a:off x="10812" y="10718"/>
                            <a:ext cx="165" cy="0"/>
                          </a:xfrm>
                          <a:prstGeom prst="line">
                            <a:avLst/>
                          </a:prstGeom>
                          <a:noFill/>
                          <a:ln w="38100">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5.9pt;margin-top:2.15pt;width:532.55pt;height:642.5pt;z-index:251657216" coordorigin="10812,10697" coordsize="16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">
                <v:rect id="Rectangle 25" o:spid="_x0000_s1027" style="position:absolute;left:10812;top:10697;width:165;height:36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" stroked="f">
                  <v:stroke joinstyle="round"/>
                  <o:lock v:ext="edit" shapetype="t"/>
                  <v:textbox inset="2.88pt,2.88pt,2.88pt,2.88pt"/>
                </v:rect>
                <v:shapetype id="_x0000_t202" coordsize="21600,21600" o:spt="202" path="m,l,21600r21600,l21600,xe">
                  <v:stroke joinstyle="miter"/>
                  <v:path gradientshapeok="t" o:connecttype="rect"/>
                </v:shapetype>
                <v:shape id="Text Box 26" o:spid="_x0000_s1028" type="#_x0000_t202" style="position:absolute;left:10837;top:10728;width:14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" stroked="f" strokecolor="black [0]" strokeweight="0" insetpen="t">
                  <v:shadow color="#ccc"/>
                  <o:lock v:ext="edit" shapetype="t"/>
                  <v:textbox inset="2.85pt,2.85pt,2.85pt,2.85pt">
                    <w:txbxContent>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 w:rsidR="007251E0" w:rsidRDefault="007251E0" w:rsidP="001452BA">
                        <w:pPr>
                          <w:widowControl w:val="0"/>
                          <w:jc w:val="center"/>
                          <w:rPr>
                            <w:color w:val="006699"/>
                            <w:sz w:val="81"/>
                            <w:szCs w:val="81"/>
                          </w:rPr>
                        </w:pPr>
                        <w:r>
                          <w:rPr>
                            <w:noProof/>
                            <w:color w:val="006699"/>
                            <w:sz w:val="81"/>
                            <w:szCs w:val="81"/>
                            <w:lang w:val="en-US" w:eastAsia="en-US"/>
                          </w:rPr>
                          <w:drawing>
                            <wp:inline distT="0" distB="0" distL="0" distR="0">
                              <wp:extent cx="4191000" cy="47625"/>
                              <wp:effectExtent l="1905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91000" cy="47625"/>
                                      </a:xfrm>
                                      <a:prstGeom prst="rect">
                                        <a:avLst/>
                                      </a:prstGeom>
                                      <a:noFill/>
                                      <a:ln w="9525">
                                        <a:noFill/>
                                        <a:miter lim="800000"/>
                                        <a:headEnd/>
                                        <a:tailEnd/>
                                      </a:ln>
                                    </pic:spPr>
                                  </pic:pic>
                                </a:graphicData>
                              </a:graphic>
                            </wp:inline>
                          </w:drawing>
                        </w:r>
                      </w:p>
                      <w:p w:rsidR="007251E0" w:rsidRPr="00196B4A" w:rsidRDefault="007251E0" w:rsidP="001452BA">
                        <w:pPr>
                          <w:widowControl w:val="0"/>
                          <w:jc w:val="center"/>
                          <w:rPr>
                            <w:color w:val="006699"/>
                            <w:sz w:val="81"/>
                            <w:szCs w:val="81"/>
                          </w:rPr>
                        </w:pPr>
                        <w:r w:rsidRPr="00196B4A">
                          <w:rPr>
                            <w:color w:val="006699"/>
                            <w:sz w:val="81"/>
                            <w:szCs w:val="81"/>
                          </w:rPr>
                          <w:t>Su Arıtma Ekipmanları</w:t>
                        </w:r>
                      </w:p>
                      <w:p w:rsidR="007251E0" w:rsidRDefault="007251E0" w:rsidP="001452BA">
                        <w:pPr>
                          <w:widowControl w:val="0"/>
                          <w:rPr>
                            <w:b/>
                            <w:bCs/>
                            <w:spacing w:val="90"/>
                            <w:sz w:val="32"/>
                            <w:szCs w:val="22"/>
                          </w:rPr>
                        </w:pPr>
                        <w:r>
                          <w:rPr>
                            <w:b/>
                            <w:bCs/>
                            <w:noProof/>
                            <w:spacing w:val="90"/>
                            <w:sz w:val="32"/>
                            <w:szCs w:val="22"/>
                            <w:lang w:val="en-US" w:eastAsia="en-US"/>
                          </w:rPr>
                          <w:drawing>
                            <wp:inline distT="0" distB="0" distL="0" distR="0">
                              <wp:extent cx="4191000" cy="47625"/>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91000" cy="47625"/>
                                      </a:xfrm>
                                      <a:prstGeom prst="rect">
                                        <a:avLst/>
                                      </a:prstGeom>
                                      <a:noFill/>
                                      <a:ln w="9525">
                                        <a:noFill/>
                                        <a:miter lim="800000"/>
                                        <a:headEnd/>
                                        <a:tailEnd/>
                                      </a:ln>
                                    </pic:spPr>
                                  </pic:pic>
                                </a:graphicData>
                              </a:graphic>
                            </wp:inline>
                          </w:drawing>
                        </w:r>
                      </w:p>
                      <w:p w:rsidR="007251E0" w:rsidRDefault="007251E0" w:rsidP="001452BA">
                        <w:pPr>
                          <w:widowControl w:val="0"/>
                          <w:jc w:val="right"/>
                          <w:rPr>
                            <w:b/>
                            <w:bCs/>
                            <w:spacing w:val="90"/>
                            <w:sz w:val="32"/>
                            <w:szCs w:val="22"/>
                          </w:rPr>
                        </w:pPr>
                      </w:p>
                      <w:p w:rsidR="007251E0" w:rsidRPr="00A65D2B" w:rsidRDefault="007251E0" w:rsidP="001452BA">
                        <w:pPr>
                          <w:widowControl w:val="0"/>
                          <w:jc w:val="right"/>
                          <w:rPr>
                            <w:color w:val="000000"/>
                            <w:sz w:val="20"/>
                            <w:szCs w:val="20"/>
                          </w:rPr>
                        </w:pPr>
                        <w:r w:rsidRPr="00A65D2B">
                          <w:rPr>
                            <w:b/>
                            <w:bCs/>
                            <w:spacing w:val="90"/>
                            <w:sz w:val="32"/>
                            <w:szCs w:val="22"/>
                          </w:rPr>
                          <w:t>FİYAT TEKLİFİ</w:t>
                        </w:r>
                      </w:p>
                      <w:p w:rsidR="007251E0" w:rsidRDefault="007251E0" w:rsidP="001452BA">
                        <w:pPr>
                          <w:widowControl w:val="0"/>
                        </w:pPr>
                        <w:r>
                          <w:t> </w:t>
                        </w: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8F4727" w:rsidP="001452BA">
                        <w:pPr>
                          <w:widowControl w:val="0"/>
                        </w:pPr>
                        <w:r>
                          <w:t>ONAYLANDI</w:t>
                        </w: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7251E0" w:rsidP="001452BA">
                        <w:pPr>
                          <w:widowControl w:val="0"/>
                        </w:pPr>
                      </w:p>
                      <w:p w:rsidR="007251E0" w:rsidRDefault="007251E0" w:rsidP="001452BA">
                        <w:pPr>
                          <w:widowControl w:val="0"/>
                          <w:rPr>
                            <w:sz w:val="20"/>
                            <w:szCs w:val="20"/>
                          </w:rPr>
                        </w:pPr>
                      </w:p>
                      <w:tbl>
                        <w:tblPr>
                          <w:tblStyle w:val="TableGrid"/>
                          <w:tblW w:w="0" w:type="auto"/>
                          <w:tblInd w:w="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2536"/>
                        </w:tblGrid>
                        <w:tr w:rsidR="007251E0" w:rsidTr="00540FCF">
                          <w:trPr>
                            <w:trHeight w:val="315"/>
                          </w:trPr>
                          <w:tc>
                            <w:tcPr>
                              <w:tcW w:w="1402" w:type="dxa"/>
                            </w:tcPr>
                            <w:p w:rsidR="007251E0" w:rsidRPr="008178E6" w:rsidRDefault="007251E0" w:rsidP="00540FCF">
                              <w:pPr>
                                <w:rPr>
                                  <w:b/>
                                </w:rPr>
                              </w:pPr>
                              <w:r w:rsidRPr="008178E6">
                                <w:rPr>
                                  <w:b/>
                                </w:rPr>
                                <w:t>TARİH</w:t>
                              </w:r>
                            </w:p>
                          </w:tc>
                          <w:tc>
                            <w:tcPr>
                              <w:tcW w:w="2666" w:type="dxa"/>
                            </w:tcPr>
                            <w:p w:rsidR="007251E0" w:rsidRPr="008178E6" w:rsidRDefault="00B349B6" w:rsidP="006A4D31">
                              <w:pPr>
                                <w:rPr>
                                  <w:b/>
                                </w:rPr>
                              </w:pPr>
                              <w:r>
                                <w:rPr>
                                  <w:b/>
                                </w:rPr>
                                <w:t xml:space="preserve">: </w:t>
                              </w:r>
                              <w:r w:rsidR="0064564F">
                                <w:rPr>
                                  <w:b/>
                                </w:rPr>
                                <w:t>29</w:t>
                              </w:r>
                              <w:r w:rsidR="007251E0">
                                <w:rPr>
                                  <w:b/>
                                </w:rPr>
                                <w:t>.</w:t>
                              </w:r>
                              <w:r w:rsidR="0064564F">
                                <w:rPr>
                                  <w:b/>
                                </w:rPr>
                                <w:t>08</w:t>
                              </w:r>
                              <w:r w:rsidR="007251E0">
                                <w:rPr>
                                  <w:b/>
                                </w:rPr>
                                <w:t>.201</w:t>
                              </w:r>
                              <w:r w:rsidR="003354A2">
                                <w:rPr>
                                  <w:b/>
                                </w:rPr>
                                <w:t>8</w:t>
                              </w:r>
                            </w:p>
                          </w:tc>
                        </w:tr>
                        <w:tr w:rsidR="007251E0" w:rsidTr="00540FCF">
                          <w:trPr>
                            <w:trHeight w:val="315"/>
                          </w:trPr>
                          <w:tc>
                            <w:tcPr>
                              <w:tcW w:w="1402" w:type="dxa"/>
                            </w:tcPr>
                            <w:p w:rsidR="007251E0" w:rsidRPr="008178E6" w:rsidRDefault="007251E0" w:rsidP="00540FCF">
                              <w:pPr>
                                <w:rPr>
                                  <w:b/>
                                </w:rPr>
                              </w:pPr>
                              <w:r w:rsidRPr="008178E6">
                                <w:rPr>
                                  <w:b/>
                                </w:rPr>
                                <w:t>REFERANS:</w:t>
                              </w:r>
                            </w:p>
                          </w:tc>
                          <w:tc>
                            <w:tcPr>
                              <w:tcW w:w="2666" w:type="dxa"/>
                            </w:tcPr>
                            <w:p w:rsidR="007251E0" w:rsidRPr="008178E6" w:rsidRDefault="007251E0" w:rsidP="007F2068">
                              <w:pPr>
                                <w:rPr>
                                  <w:b/>
                                </w:rPr>
                              </w:pPr>
                              <w:r>
                                <w:rPr>
                                  <w:b/>
                                </w:rPr>
                                <w:t>: 3941</w:t>
                              </w:r>
                              <w:r w:rsidR="00935400">
                                <w:rPr>
                                  <w:b/>
                                </w:rPr>
                                <w:t>1</w:t>
                              </w:r>
                              <w:r>
                                <w:rPr>
                                  <w:b/>
                                </w:rPr>
                                <w:t>TI.201</w:t>
                              </w:r>
                              <w:r w:rsidR="00B349B6">
                                <w:rPr>
                                  <w:b/>
                                </w:rPr>
                                <w:t>7</w:t>
                              </w:r>
                              <w:r>
                                <w:rPr>
                                  <w:b/>
                                </w:rPr>
                                <w:t>.</w:t>
                              </w:r>
                              <w:r w:rsidR="00B349B6">
                                <w:rPr>
                                  <w:b/>
                                </w:rPr>
                                <w:t>0</w:t>
                              </w:r>
                              <w:r w:rsidR="002D0020">
                                <w:rPr>
                                  <w:b/>
                                </w:rPr>
                                <w:t>2</w:t>
                              </w:r>
                              <w:r w:rsidR="0064564F">
                                <w:rPr>
                                  <w:b/>
                                </w:rPr>
                                <w:t>6</w:t>
                              </w:r>
                            </w:p>
                          </w:tc>
                        </w:tr>
                      </w:tbl>
                      <w:p w:rsidR="007251E0" w:rsidRPr="00A65D2B" w:rsidRDefault="007251E0" w:rsidP="001452BA"/>
                    </w:txbxContent>
                  </v:textbox>
                </v:shape>
                <v:line id="Line 27" o:spid="_x0000_s1029" style="position:absolute;flip:x;visibility:visible;mso-wrap-style:square" from="10826,10697" to="10826,1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" strokecolor="#069" strokeweight="1.5pt">
                  <v:shadow color="#ccc"/>
                </v:line>
                <v:line id="Line 28" o:spid="_x0000_s1030" style="position:absolute;flip:x;visibility:visible;mso-wrap-style:square" from="10812,10718" to="10977,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" strokecolor="#069" strokeweight="3pt">
                  <v:shadow color="#ccc"/>
                </v:line>
              </v:group>
            </w:pict>
          </mc:Fallback>
        </mc:AlternateContent>
      </w:r>
    </w:p>
    <w:p w:rsidR="001452BA" w:rsidRPr="00A65D2B" w:rsidRDefault="001452BA" w:rsidP="001452BA"/>
    <w:p w:rsidR="001452BA" w:rsidRPr="00A65D2B" w:rsidRDefault="001452BA" w:rsidP="001452BA"/>
    <w:p w:rsidR="001452BA" w:rsidRPr="00A65D2B" w:rsidRDefault="001452BA" w:rsidP="001452BA"/>
    <w:p w:rsidR="001452BA" w:rsidRPr="00A65D2B" w:rsidRDefault="001452BA" w:rsidP="001452BA"/>
    <w:p w:rsidR="001452BA" w:rsidRPr="00A65D2B" w:rsidRDefault="001452BA" w:rsidP="001452BA"/>
    <w:p w:rsidR="001452BA" w:rsidRPr="00A65D2B" w:rsidRDefault="001452BA" w:rsidP="001452BA"/>
    <w:p w:rsidR="001452BA" w:rsidRPr="00A65D2B" w:rsidRDefault="001452BA" w:rsidP="001452BA"/>
    <w:p w:rsidR="001452BA" w:rsidRPr="00A65D2B" w:rsidRDefault="001452BA" w:rsidP="001452BA"/>
    <w:p w:rsidR="001452BA" w:rsidRPr="00A65D2B" w:rsidRDefault="001452BA" w:rsidP="001452BA"/>
    <w:p w:rsidR="001452BA" w:rsidRPr="00A65D2B" w:rsidRDefault="001452BA" w:rsidP="001452BA"/>
    <w:p w:rsidR="001452BA" w:rsidRPr="00A65D2B" w:rsidRDefault="001452BA" w:rsidP="001452BA"/>
    <w:p w:rsidR="001452BA" w:rsidRPr="00A65D2B" w:rsidRDefault="00517444" w:rsidP="001452BA">
      <w:r>
        <w:rPr>
          <w:noProof/>
          <w:lang w:val="en-US" w:eastAsia="en-US"/>
        </w:rPr>
        <mc:AlternateContent>
          <mc:Choice Requires="wps">
            <w:drawing>
              <wp:anchor distT="36575" distB="36575" distL="36576" distR="36576" simplePos="0" relativeHeight="251658240" behindDoc="0" locked="0" layoutInCell="1" allowOverlap="1">
                <wp:simplePos x="0" y="0"/>
                <wp:positionH relativeFrom="column">
                  <wp:posOffset>179705</wp:posOffset>
                </wp:positionH>
                <wp:positionV relativeFrom="paragraph">
                  <wp:posOffset>12239624</wp:posOffset>
                </wp:positionV>
                <wp:extent cx="2317115" cy="0"/>
                <wp:effectExtent l="0" t="38100" r="26035" b="5715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016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D6C36" id="Line 23" o:spid="_x0000_s1026" style="position:absolute;z-index:2516582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4.15pt,963.75pt" to="196.6pt,9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" strokeweight="8pt">
                <v:shadow color="#ccc"/>
              </v:line>
            </w:pict>
          </mc:Fallback>
        </mc:AlternateContent>
      </w:r>
    </w:p>
    <w:p w:rsidR="001452BA" w:rsidRPr="00A65D2B" w:rsidRDefault="001452BA" w:rsidP="001452BA"/>
    <w:p w:rsidR="001452BA" w:rsidRPr="00A65D2B" w:rsidRDefault="001452BA" w:rsidP="001452BA"/>
    <w:p w:rsidR="001452BA" w:rsidRPr="00A65D2B" w:rsidRDefault="001452BA" w:rsidP="001452BA"/>
    <w:p w:rsidR="001452BA" w:rsidRDefault="001452BA" w:rsidP="001452BA"/>
    <w:p w:rsidR="001452BA" w:rsidRDefault="001452BA" w:rsidP="001452BA">
      <w:pPr>
        <w:spacing w:after="200" w:line="276" w:lineRule="auto"/>
      </w:pPr>
      <w:r>
        <w:br w:type="page"/>
      </w:r>
    </w:p>
    <w:p w:rsidR="00312271" w:rsidRDefault="00312271" w:rsidP="00312271">
      <w:pPr>
        <w:tabs>
          <w:tab w:val="left" w:pos="8080"/>
        </w:tabs>
        <w:jc w:val="both"/>
        <w:rPr>
          <w:b/>
        </w:rPr>
      </w:pPr>
    </w:p>
    <w:tbl>
      <w:tblPr>
        <w:tblpPr w:leftFromText="141" w:rightFromText="141" w:vertAnchor="text" w:horzAnchor="margin" w:tblpY="177"/>
        <w:tblW w:w="9720" w:type="dxa"/>
        <w:tblCellSpacing w:w="20" w:type="dxa"/>
        <w:tblLook w:val="0000" w:firstRow="0" w:lastRow="0" w:firstColumn="0" w:lastColumn="0" w:noHBand="0" w:noVBand="0"/>
      </w:tblPr>
      <w:tblGrid>
        <w:gridCol w:w="2715"/>
        <w:gridCol w:w="7005"/>
      </w:tblGrid>
      <w:tr w:rsidR="00477DEF" w:rsidRPr="004D6364" w:rsidTr="00931F7A">
        <w:trPr>
          <w:trHeight w:val="375"/>
          <w:tblCellSpacing w:w="20" w:type="dxa"/>
        </w:trPr>
        <w:tc>
          <w:tcPr>
            <w:tcW w:w="2655" w:type="dxa"/>
            <w:shd w:val="clear" w:color="auto" w:fill="auto"/>
          </w:tcPr>
          <w:p w:rsidR="00477DEF" w:rsidRPr="000C23CF" w:rsidRDefault="00477DEF" w:rsidP="00931F7A">
            <w:pPr>
              <w:jc w:val="both"/>
              <w:rPr>
                <w:b/>
              </w:rPr>
            </w:pPr>
            <w:r w:rsidRPr="000C23CF">
              <w:rPr>
                <w:b/>
                <w:sz w:val="22"/>
              </w:rPr>
              <w:t>FİRMA</w:t>
            </w:r>
          </w:p>
        </w:tc>
        <w:tc>
          <w:tcPr>
            <w:tcW w:w="6945" w:type="dxa"/>
            <w:shd w:val="clear" w:color="auto" w:fill="auto"/>
          </w:tcPr>
          <w:p w:rsidR="00477DEF" w:rsidRPr="000C23CF" w:rsidRDefault="00477DEF" w:rsidP="0012384C">
            <w:pPr>
              <w:jc w:val="both"/>
            </w:pPr>
            <w:r>
              <w:rPr>
                <w:sz w:val="22"/>
              </w:rPr>
              <w:t>:</w:t>
            </w:r>
            <w:r w:rsidR="0012384C">
              <w:rPr>
                <w:sz w:val="22"/>
              </w:rPr>
              <w:t>FALEZYUM RECİDANCE</w:t>
            </w:r>
          </w:p>
        </w:tc>
      </w:tr>
      <w:tr w:rsidR="00477DEF" w:rsidRPr="004D6364" w:rsidTr="00931F7A">
        <w:trPr>
          <w:trHeight w:val="375"/>
          <w:tblCellSpacing w:w="20" w:type="dxa"/>
        </w:trPr>
        <w:tc>
          <w:tcPr>
            <w:tcW w:w="2655" w:type="dxa"/>
            <w:shd w:val="clear" w:color="auto" w:fill="auto"/>
          </w:tcPr>
          <w:p w:rsidR="00477DEF" w:rsidRPr="000C23CF" w:rsidRDefault="00477DEF" w:rsidP="00931F7A">
            <w:pPr>
              <w:jc w:val="both"/>
              <w:rPr>
                <w:b/>
              </w:rPr>
            </w:pPr>
            <w:r w:rsidRPr="000C23CF">
              <w:rPr>
                <w:b/>
                <w:sz w:val="22"/>
              </w:rPr>
              <w:t>İLGİLİ</w:t>
            </w:r>
          </w:p>
        </w:tc>
        <w:tc>
          <w:tcPr>
            <w:tcW w:w="6945" w:type="dxa"/>
            <w:shd w:val="clear" w:color="auto" w:fill="auto"/>
          </w:tcPr>
          <w:p w:rsidR="00477DEF" w:rsidRPr="000C23CF" w:rsidRDefault="00477DEF" w:rsidP="0012384C">
            <w:pPr>
              <w:jc w:val="both"/>
            </w:pPr>
            <w:r w:rsidRPr="000C23CF">
              <w:rPr>
                <w:sz w:val="22"/>
              </w:rPr>
              <w:t>: Sn</w:t>
            </w:r>
            <w:r w:rsidR="003354A2">
              <w:rPr>
                <w:sz w:val="22"/>
              </w:rPr>
              <w:t xml:space="preserve">. </w:t>
            </w:r>
            <w:r w:rsidR="0012384C">
              <w:rPr>
                <w:sz w:val="22"/>
              </w:rPr>
              <w:t xml:space="preserve">TOLGA </w:t>
            </w:r>
            <w:r w:rsidR="0064564F">
              <w:rPr>
                <w:sz w:val="22"/>
              </w:rPr>
              <w:t>BEY</w:t>
            </w:r>
          </w:p>
        </w:tc>
      </w:tr>
      <w:tr w:rsidR="00477DEF" w:rsidRPr="004D6364" w:rsidTr="00931F7A">
        <w:trPr>
          <w:trHeight w:val="345"/>
          <w:tblCellSpacing w:w="20" w:type="dxa"/>
        </w:trPr>
        <w:tc>
          <w:tcPr>
            <w:tcW w:w="2655" w:type="dxa"/>
            <w:shd w:val="clear" w:color="auto" w:fill="auto"/>
          </w:tcPr>
          <w:p w:rsidR="00477DEF" w:rsidRPr="000C23CF" w:rsidRDefault="00477DEF" w:rsidP="00931F7A">
            <w:pPr>
              <w:rPr>
                <w:b/>
              </w:rPr>
            </w:pPr>
            <w:r w:rsidRPr="000C23CF">
              <w:rPr>
                <w:b/>
                <w:sz w:val="22"/>
              </w:rPr>
              <w:t>CEP</w:t>
            </w:r>
          </w:p>
        </w:tc>
        <w:tc>
          <w:tcPr>
            <w:tcW w:w="6945" w:type="dxa"/>
            <w:shd w:val="clear" w:color="auto" w:fill="auto"/>
          </w:tcPr>
          <w:p w:rsidR="00477DEF" w:rsidRPr="000C23CF" w:rsidRDefault="00477DEF" w:rsidP="0012384C">
            <w:pPr>
              <w:jc w:val="both"/>
            </w:pPr>
            <w:r w:rsidRPr="000C23CF">
              <w:rPr>
                <w:sz w:val="22"/>
              </w:rPr>
              <w:t>:</w:t>
            </w:r>
            <w:r w:rsidR="007E2749">
              <w:t xml:space="preserve"> </w:t>
            </w:r>
            <w:r w:rsidR="0012384C">
              <w:t>0532 615 79 68</w:t>
            </w:r>
          </w:p>
        </w:tc>
      </w:tr>
      <w:tr w:rsidR="00477DEF" w:rsidRPr="004D6364" w:rsidTr="00931F7A">
        <w:trPr>
          <w:trHeight w:val="345"/>
          <w:tblCellSpacing w:w="20" w:type="dxa"/>
        </w:trPr>
        <w:tc>
          <w:tcPr>
            <w:tcW w:w="2655" w:type="dxa"/>
            <w:shd w:val="clear" w:color="auto" w:fill="auto"/>
          </w:tcPr>
          <w:p w:rsidR="00477DEF" w:rsidRPr="000C23CF" w:rsidRDefault="00477DEF" w:rsidP="00931F7A">
            <w:pPr>
              <w:rPr>
                <w:b/>
                <w:vertAlign w:val="subscript"/>
              </w:rPr>
            </w:pPr>
            <w:r w:rsidRPr="000C23CF">
              <w:rPr>
                <w:b/>
                <w:sz w:val="22"/>
              </w:rPr>
              <w:t xml:space="preserve">E-MAIL </w:t>
            </w:r>
          </w:p>
        </w:tc>
        <w:tc>
          <w:tcPr>
            <w:tcW w:w="6945" w:type="dxa"/>
            <w:shd w:val="clear" w:color="auto" w:fill="auto"/>
          </w:tcPr>
          <w:p w:rsidR="00477DEF" w:rsidRPr="000C23CF" w:rsidRDefault="00477DEF" w:rsidP="00FD5B9D">
            <w:pPr>
              <w:jc w:val="both"/>
            </w:pPr>
            <w:r w:rsidRPr="000C23CF">
              <w:rPr>
                <w:sz w:val="22"/>
              </w:rPr>
              <w:t>:</w:t>
            </w:r>
          </w:p>
        </w:tc>
      </w:tr>
      <w:tr w:rsidR="00477DEF" w:rsidRPr="004D6364" w:rsidTr="00931F7A">
        <w:trPr>
          <w:trHeight w:val="345"/>
          <w:tblCellSpacing w:w="20" w:type="dxa"/>
        </w:trPr>
        <w:tc>
          <w:tcPr>
            <w:tcW w:w="2655" w:type="dxa"/>
            <w:shd w:val="clear" w:color="auto" w:fill="auto"/>
          </w:tcPr>
          <w:p w:rsidR="00477DEF" w:rsidRPr="000C23CF" w:rsidRDefault="00477DEF" w:rsidP="00931F7A">
            <w:pPr>
              <w:rPr>
                <w:b/>
              </w:rPr>
            </w:pPr>
            <w:r w:rsidRPr="000C23CF">
              <w:rPr>
                <w:b/>
                <w:sz w:val="22"/>
              </w:rPr>
              <w:t>KONU</w:t>
            </w:r>
          </w:p>
        </w:tc>
        <w:tc>
          <w:tcPr>
            <w:tcW w:w="6945" w:type="dxa"/>
            <w:shd w:val="clear" w:color="auto" w:fill="auto"/>
          </w:tcPr>
          <w:p w:rsidR="00477DEF" w:rsidRPr="000C23CF" w:rsidRDefault="00477DEF" w:rsidP="00931F7A">
            <w:pPr>
              <w:jc w:val="both"/>
            </w:pPr>
            <w:r w:rsidRPr="000C23CF">
              <w:rPr>
                <w:sz w:val="22"/>
              </w:rPr>
              <w:t>: SU ARITMA EKİPMANLARI</w:t>
            </w:r>
          </w:p>
        </w:tc>
      </w:tr>
    </w:tbl>
    <w:p w:rsidR="00477DEF" w:rsidRDefault="00477DEF" w:rsidP="00477DEF">
      <w:pPr>
        <w:jc w:val="both"/>
        <w:rPr>
          <w:rFonts w:ascii="Arial Narrow" w:hAnsi="Arial Narrow"/>
        </w:rPr>
      </w:pPr>
    </w:p>
    <w:p w:rsidR="00477DEF" w:rsidRDefault="00477DEF" w:rsidP="00477DEF">
      <w:pPr>
        <w:spacing w:line="360" w:lineRule="auto"/>
        <w:ind w:firstLine="708"/>
        <w:jc w:val="both"/>
        <w:rPr>
          <w:sz w:val="22"/>
          <w:szCs w:val="22"/>
        </w:rPr>
      </w:pPr>
    </w:p>
    <w:p w:rsidR="00477DEF" w:rsidRPr="000C23CF" w:rsidRDefault="00477DEF" w:rsidP="00477DEF">
      <w:pPr>
        <w:spacing w:line="360" w:lineRule="auto"/>
        <w:ind w:firstLine="708"/>
        <w:jc w:val="both"/>
        <w:rPr>
          <w:sz w:val="22"/>
          <w:szCs w:val="22"/>
        </w:rPr>
      </w:pPr>
      <w:r>
        <w:rPr>
          <w:sz w:val="22"/>
          <w:szCs w:val="22"/>
        </w:rPr>
        <w:t>2011</w:t>
      </w:r>
      <w:r w:rsidRPr="000C23CF">
        <w:rPr>
          <w:sz w:val="22"/>
          <w:szCs w:val="22"/>
        </w:rPr>
        <w:t xml:space="preserve"> Yılından bu yana müşterilerine en iyi hizmet veren </w:t>
      </w:r>
      <w:r>
        <w:rPr>
          <w:b/>
          <w:sz w:val="22"/>
          <w:szCs w:val="22"/>
        </w:rPr>
        <w:t>ROTEK</w:t>
      </w:r>
      <w:r w:rsidRPr="000C23CF">
        <w:rPr>
          <w:sz w:val="22"/>
          <w:szCs w:val="22"/>
        </w:rPr>
        <w:t xml:space="preserve"> Su Arıtma dünyada en ileri teknoloji ile üretilmiş su arıtma sistemlerinin satışını ve satış sonrası hizmetlerini geniş kadrosu ve uzman teknik servisi ile gerçekleşmektedir.</w:t>
      </w:r>
    </w:p>
    <w:p w:rsidR="00477DEF" w:rsidRPr="000C23CF" w:rsidRDefault="00477DEF" w:rsidP="00477DEF">
      <w:pPr>
        <w:spacing w:line="360" w:lineRule="auto"/>
        <w:ind w:firstLine="708"/>
        <w:jc w:val="both"/>
        <w:rPr>
          <w:sz w:val="22"/>
          <w:szCs w:val="22"/>
        </w:rPr>
      </w:pPr>
    </w:p>
    <w:p w:rsidR="00477DEF" w:rsidRPr="000C23CF" w:rsidRDefault="00477DEF" w:rsidP="00477DEF">
      <w:pPr>
        <w:spacing w:line="360" w:lineRule="auto"/>
        <w:ind w:firstLine="708"/>
        <w:jc w:val="both"/>
        <w:rPr>
          <w:sz w:val="22"/>
          <w:szCs w:val="22"/>
        </w:rPr>
      </w:pPr>
      <w:r w:rsidRPr="000C23CF">
        <w:rPr>
          <w:sz w:val="22"/>
          <w:szCs w:val="22"/>
        </w:rPr>
        <w:t xml:space="preserve">Her alandaki yapılanmasını tamamlamış olan </w:t>
      </w:r>
      <w:r>
        <w:rPr>
          <w:b/>
          <w:sz w:val="22"/>
          <w:szCs w:val="22"/>
        </w:rPr>
        <w:t>ROTEK</w:t>
      </w:r>
      <w:r w:rsidRPr="000C23CF">
        <w:rPr>
          <w:sz w:val="22"/>
          <w:szCs w:val="22"/>
        </w:rPr>
        <w:t>,</w:t>
      </w:r>
      <w:r w:rsidR="00740B2B">
        <w:rPr>
          <w:sz w:val="22"/>
          <w:szCs w:val="22"/>
        </w:rPr>
        <w:t xml:space="preserve"> </w:t>
      </w:r>
      <w:r w:rsidRPr="000C23CF">
        <w:rPr>
          <w:sz w:val="22"/>
          <w:szCs w:val="22"/>
        </w:rPr>
        <w:t>Bizim en büyük mutluluğumuz “Müşterilerimizin memnuniyetidir” düsturuyla hizmetlerine devam etmektedir.</w:t>
      </w:r>
    </w:p>
    <w:p w:rsidR="00477DEF" w:rsidRPr="000C23CF" w:rsidRDefault="00477DEF" w:rsidP="00477DEF">
      <w:pPr>
        <w:spacing w:line="360" w:lineRule="auto"/>
        <w:ind w:firstLine="708"/>
        <w:jc w:val="both"/>
        <w:rPr>
          <w:sz w:val="22"/>
          <w:szCs w:val="22"/>
        </w:rPr>
      </w:pPr>
    </w:p>
    <w:p w:rsidR="00477DEF" w:rsidRPr="000C23CF" w:rsidRDefault="00477DEF" w:rsidP="00477DEF">
      <w:pPr>
        <w:spacing w:line="360" w:lineRule="auto"/>
        <w:ind w:firstLine="708"/>
        <w:jc w:val="both"/>
        <w:rPr>
          <w:sz w:val="22"/>
          <w:szCs w:val="22"/>
        </w:rPr>
      </w:pPr>
      <w:r w:rsidRPr="000C23CF">
        <w:rPr>
          <w:sz w:val="22"/>
          <w:szCs w:val="22"/>
        </w:rPr>
        <w:t>Referanslarımızdan vermiş olduğumuz malzeme ve hizmet kalitesini öğrenebilir, detaylı bilgi</w:t>
      </w:r>
      <w:r>
        <w:rPr>
          <w:sz w:val="22"/>
          <w:szCs w:val="22"/>
        </w:rPr>
        <w:t>yi</w:t>
      </w:r>
      <w:r w:rsidR="00740B2B">
        <w:rPr>
          <w:sz w:val="22"/>
          <w:szCs w:val="22"/>
        </w:rPr>
        <w:t xml:space="preserve"> </w:t>
      </w:r>
      <w:hyperlink r:id="rId10" w:history="1">
        <w:r w:rsidRPr="00620773">
          <w:rPr>
            <w:rStyle w:val="Hyperlink"/>
            <w:sz w:val="22"/>
            <w:szCs w:val="22"/>
          </w:rPr>
          <w:t>www.rotemsuaritma.com</w:t>
        </w:r>
      </w:hyperlink>
      <w:r w:rsidR="00740B2B">
        <w:rPr>
          <w:rStyle w:val="Hyperlink"/>
          <w:sz w:val="22"/>
          <w:szCs w:val="22"/>
        </w:rPr>
        <w:t xml:space="preserve"> </w:t>
      </w:r>
      <w:r w:rsidRPr="000C23CF">
        <w:rPr>
          <w:sz w:val="22"/>
          <w:szCs w:val="22"/>
        </w:rPr>
        <w:t>web adresimiz</w:t>
      </w:r>
      <w:r>
        <w:rPr>
          <w:sz w:val="22"/>
          <w:szCs w:val="22"/>
        </w:rPr>
        <w:t>den ve firmamızın mühendislerinden alabilirsiniz</w:t>
      </w:r>
      <w:r w:rsidRPr="000C23CF">
        <w:rPr>
          <w:sz w:val="22"/>
          <w:szCs w:val="22"/>
        </w:rPr>
        <w:t>.</w:t>
      </w:r>
    </w:p>
    <w:p w:rsidR="00477DEF" w:rsidRPr="000C23CF" w:rsidRDefault="00477DEF" w:rsidP="00477DEF">
      <w:pPr>
        <w:spacing w:line="360" w:lineRule="auto"/>
        <w:ind w:firstLine="708"/>
        <w:jc w:val="both"/>
        <w:rPr>
          <w:sz w:val="22"/>
          <w:szCs w:val="22"/>
        </w:rPr>
      </w:pPr>
    </w:p>
    <w:p w:rsidR="00477DEF" w:rsidRPr="000C23CF" w:rsidRDefault="00477DEF" w:rsidP="00477DEF">
      <w:pPr>
        <w:spacing w:line="360" w:lineRule="auto"/>
        <w:ind w:firstLine="708"/>
        <w:jc w:val="both"/>
        <w:rPr>
          <w:sz w:val="22"/>
          <w:szCs w:val="22"/>
        </w:rPr>
      </w:pPr>
      <w:r w:rsidRPr="000C23CF">
        <w:rPr>
          <w:sz w:val="22"/>
          <w:szCs w:val="22"/>
        </w:rPr>
        <w:t>Görüşmemize istinaden talep etmiş olduğunuz teklifimiz ekte bilgilerinize sunulmuştur.</w:t>
      </w:r>
    </w:p>
    <w:p w:rsidR="00477DEF" w:rsidRPr="000C23CF" w:rsidRDefault="00477DEF" w:rsidP="00477DEF">
      <w:pPr>
        <w:spacing w:line="360" w:lineRule="auto"/>
        <w:ind w:firstLine="708"/>
        <w:jc w:val="both"/>
        <w:rPr>
          <w:sz w:val="22"/>
          <w:szCs w:val="22"/>
        </w:rPr>
      </w:pPr>
    </w:p>
    <w:p w:rsidR="00477DEF" w:rsidRPr="000C23CF" w:rsidRDefault="00477DEF" w:rsidP="00477DEF">
      <w:pPr>
        <w:spacing w:line="360" w:lineRule="auto"/>
        <w:ind w:firstLine="708"/>
        <w:jc w:val="both"/>
        <w:rPr>
          <w:sz w:val="22"/>
          <w:szCs w:val="22"/>
        </w:rPr>
      </w:pPr>
      <w:r w:rsidRPr="000C23CF">
        <w:rPr>
          <w:sz w:val="22"/>
          <w:szCs w:val="22"/>
        </w:rPr>
        <w:t>İhtiyaçların tekrar değerlendirilip değişikliğe uğraması halinde, alternatif teklifler sunulabilir.</w:t>
      </w:r>
    </w:p>
    <w:p w:rsidR="00477DEF" w:rsidRPr="000C23CF" w:rsidRDefault="00477DEF" w:rsidP="00477DEF">
      <w:pPr>
        <w:spacing w:line="360" w:lineRule="auto"/>
        <w:ind w:firstLine="708"/>
        <w:jc w:val="both"/>
        <w:rPr>
          <w:sz w:val="22"/>
          <w:szCs w:val="22"/>
        </w:rPr>
      </w:pPr>
    </w:p>
    <w:p w:rsidR="00477DEF" w:rsidRPr="000C23CF" w:rsidRDefault="00477DEF" w:rsidP="00477DEF">
      <w:pPr>
        <w:spacing w:line="360" w:lineRule="auto"/>
        <w:ind w:firstLine="708"/>
        <w:jc w:val="both"/>
        <w:rPr>
          <w:sz w:val="22"/>
          <w:szCs w:val="22"/>
        </w:rPr>
      </w:pPr>
      <w:r w:rsidRPr="000C23CF">
        <w:rPr>
          <w:sz w:val="22"/>
          <w:szCs w:val="22"/>
        </w:rPr>
        <w:t>Teklifimizin uygun bulunacağını ümit eder, SU ARITMA SİSTEMLERİ konusunda her türlü bilgi ve desteği karşılamaya hazır olduğumuzu bildirir, bu vesile ile çalışmalarınızda başarılar dileriz.</w:t>
      </w:r>
    </w:p>
    <w:p w:rsidR="00477DEF" w:rsidRPr="000C23CF" w:rsidRDefault="00477DEF" w:rsidP="00477DEF">
      <w:pPr>
        <w:tabs>
          <w:tab w:val="left" w:pos="7200"/>
        </w:tabs>
        <w:rPr>
          <w:b/>
          <w:sz w:val="22"/>
          <w:szCs w:val="22"/>
        </w:rPr>
      </w:pPr>
      <w:r w:rsidRPr="000C23CF">
        <w:rPr>
          <w:b/>
          <w:sz w:val="22"/>
          <w:szCs w:val="22"/>
        </w:rPr>
        <w:t>Saygılarımızla…</w:t>
      </w:r>
    </w:p>
    <w:p w:rsidR="00477DEF" w:rsidRPr="000C23CF" w:rsidRDefault="00477DEF" w:rsidP="00477DEF">
      <w:pPr>
        <w:tabs>
          <w:tab w:val="left" w:pos="7200"/>
        </w:tabs>
        <w:rPr>
          <w:sz w:val="22"/>
          <w:szCs w:val="22"/>
        </w:rPr>
      </w:pPr>
    </w:p>
    <w:p w:rsidR="00477DEF" w:rsidRPr="000C23CF" w:rsidRDefault="00477DEF" w:rsidP="00477DEF">
      <w:pPr>
        <w:tabs>
          <w:tab w:val="left" w:pos="7200"/>
        </w:tabs>
        <w:rPr>
          <w:sz w:val="22"/>
          <w:szCs w:val="22"/>
        </w:rPr>
      </w:pPr>
      <w:r w:rsidRPr="004B2FF5">
        <w:rPr>
          <w:noProof/>
          <w:sz w:val="22"/>
          <w:szCs w:val="22"/>
          <w:lang w:val="en-US" w:eastAsia="en-US"/>
        </w:rPr>
        <w:drawing>
          <wp:inline distT="0" distB="0" distL="0" distR="0">
            <wp:extent cx="1365992" cy="741100"/>
            <wp:effectExtent l="19050" t="0" r="5608" b="0"/>
            <wp:docPr id="3" name="Resim 6" descr="C:\Users\Türev\Desktop\YENİ TEKLİF FORMATI\okan+ış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ürev\Desktop\YENİ TEKLİF FORMATI\okan+ışık...JPG"/>
                    <pic:cNvPicPr>
                      <a:picLocks noChangeAspect="1" noChangeArrowheads="1"/>
                    </pic:cNvPicPr>
                  </pic:nvPicPr>
                  <pic:blipFill>
                    <a:blip r:embed="rId11" cstate="print"/>
                    <a:srcRect/>
                    <a:stretch>
                      <a:fillRect/>
                    </a:stretch>
                  </pic:blipFill>
                  <pic:spPr bwMode="auto">
                    <a:xfrm>
                      <a:off x="0" y="0"/>
                      <a:ext cx="1369048" cy="742758"/>
                    </a:xfrm>
                    <a:prstGeom prst="rect">
                      <a:avLst/>
                    </a:prstGeom>
                    <a:noFill/>
                    <a:ln w="9525">
                      <a:noFill/>
                      <a:miter lim="800000"/>
                      <a:headEnd/>
                      <a:tailEnd/>
                    </a:ln>
                  </pic:spPr>
                </pic:pic>
              </a:graphicData>
            </a:graphic>
          </wp:inline>
        </w:drawing>
      </w:r>
      <w:r>
        <w:rPr>
          <w:noProof/>
          <w:sz w:val="22"/>
          <w:szCs w:val="22"/>
        </w:rPr>
        <w:t xml:space="preserve">                                                                                             </w:t>
      </w:r>
      <w:r w:rsidRPr="004B2FF5">
        <w:rPr>
          <w:noProof/>
          <w:sz w:val="22"/>
          <w:szCs w:val="22"/>
          <w:lang w:val="en-US" w:eastAsia="en-US"/>
        </w:rPr>
        <w:drawing>
          <wp:inline distT="0" distB="0" distL="0" distR="0">
            <wp:extent cx="821042" cy="1101750"/>
            <wp:effectExtent l="19050" t="0" r="0" b="0"/>
            <wp:docPr id="7" name="Resim 5" descr="C:\Users\Türev\Desktop\YENİ TEKLİF FORMATI\türev+ış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ürev\Desktop\YENİ TEKLİF FORMATI\türev+ışı...JPG"/>
                    <pic:cNvPicPr>
                      <a:picLocks noChangeAspect="1" noChangeArrowheads="1"/>
                    </pic:cNvPicPr>
                  </pic:nvPicPr>
                  <pic:blipFill>
                    <a:blip r:embed="rId12" cstate="print"/>
                    <a:srcRect/>
                    <a:stretch>
                      <a:fillRect/>
                    </a:stretch>
                  </pic:blipFill>
                  <pic:spPr bwMode="auto">
                    <a:xfrm>
                      <a:off x="0" y="0"/>
                      <a:ext cx="822434" cy="1103619"/>
                    </a:xfrm>
                    <a:prstGeom prst="rect">
                      <a:avLst/>
                    </a:prstGeom>
                    <a:noFill/>
                    <a:ln w="9525">
                      <a:noFill/>
                      <a:miter lim="800000"/>
                      <a:headEnd/>
                      <a:tailEnd/>
                    </a:ln>
                  </pic:spPr>
                </pic:pic>
              </a:graphicData>
            </a:graphic>
          </wp:inline>
        </w:drawing>
      </w:r>
    </w:p>
    <w:p w:rsidR="00477DEF" w:rsidRPr="000C23CF" w:rsidRDefault="00477DEF" w:rsidP="00477DEF">
      <w:pPr>
        <w:tabs>
          <w:tab w:val="left" w:pos="7200"/>
        </w:tabs>
        <w:rPr>
          <w:b/>
          <w:sz w:val="22"/>
          <w:szCs w:val="22"/>
        </w:rPr>
      </w:pPr>
    </w:p>
    <w:p w:rsidR="00477DEF" w:rsidRPr="000C23CF" w:rsidRDefault="00477DEF" w:rsidP="00477DEF">
      <w:pPr>
        <w:tabs>
          <w:tab w:val="left" w:pos="7200"/>
        </w:tabs>
        <w:jc w:val="center"/>
        <w:rPr>
          <w:b/>
          <w:sz w:val="22"/>
          <w:szCs w:val="22"/>
        </w:rPr>
      </w:pPr>
      <w:r w:rsidRPr="000C23CF">
        <w:rPr>
          <w:b/>
          <w:sz w:val="22"/>
          <w:szCs w:val="22"/>
        </w:rPr>
        <w:t xml:space="preserve">Okan IŞIK                                                                                                                Türev IŞIK                                  </w:t>
      </w:r>
    </w:p>
    <w:p w:rsidR="00477DEF" w:rsidRDefault="00477DEF" w:rsidP="00477DEF">
      <w:pPr>
        <w:tabs>
          <w:tab w:val="left" w:pos="5775"/>
        </w:tabs>
        <w:jc w:val="center"/>
        <w:rPr>
          <w:b/>
          <w:sz w:val="22"/>
          <w:szCs w:val="22"/>
        </w:rPr>
      </w:pPr>
      <w:r w:rsidRPr="000C23CF">
        <w:rPr>
          <w:b/>
          <w:sz w:val="22"/>
          <w:szCs w:val="22"/>
        </w:rPr>
        <w:t>Kimya Mühendisi                                                                                         Jeoloji Mühendisi</w:t>
      </w:r>
    </w:p>
    <w:p w:rsidR="00477DEF" w:rsidRDefault="00477DEF" w:rsidP="00477DEF">
      <w:pPr>
        <w:tabs>
          <w:tab w:val="left" w:pos="5775"/>
        </w:tabs>
        <w:jc w:val="right"/>
        <w:rPr>
          <w:b/>
          <w:sz w:val="22"/>
          <w:szCs w:val="22"/>
        </w:rPr>
      </w:pPr>
    </w:p>
    <w:p w:rsidR="00477DEF" w:rsidRDefault="00477DEF" w:rsidP="00477DEF">
      <w:pPr>
        <w:tabs>
          <w:tab w:val="left" w:pos="8080"/>
        </w:tabs>
        <w:jc w:val="both"/>
        <w:rPr>
          <w:b/>
          <w:sz w:val="28"/>
        </w:rPr>
      </w:pPr>
    </w:p>
    <w:p w:rsidR="00477DEF" w:rsidRDefault="00477DEF" w:rsidP="00477DEF">
      <w:pPr>
        <w:tabs>
          <w:tab w:val="left" w:pos="8080"/>
        </w:tabs>
        <w:jc w:val="both"/>
        <w:rPr>
          <w:b/>
          <w:sz w:val="28"/>
        </w:rPr>
      </w:pPr>
    </w:p>
    <w:p w:rsidR="00477DEF" w:rsidRDefault="00477DEF" w:rsidP="00477DEF">
      <w:pPr>
        <w:tabs>
          <w:tab w:val="left" w:pos="8080"/>
        </w:tabs>
        <w:jc w:val="both"/>
        <w:rPr>
          <w:b/>
          <w:sz w:val="28"/>
        </w:rPr>
      </w:pPr>
    </w:p>
    <w:p w:rsidR="00477DEF" w:rsidRDefault="00477DEF" w:rsidP="00477DEF">
      <w:pPr>
        <w:tabs>
          <w:tab w:val="left" w:pos="8080"/>
        </w:tabs>
        <w:jc w:val="both"/>
        <w:rPr>
          <w:b/>
          <w:sz w:val="28"/>
        </w:rPr>
      </w:pPr>
    </w:p>
    <w:p w:rsidR="00477DEF" w:rsidRPr="00B349B6" w:rsidRDefault="00477DEF" w:rsidP="00477DEF">
      <w:pPr>
        <w:jc w:val="both"/>
        <w:rPr>
          <w:b/>
          <w:sz w:val="28"/>
        </w:rPr>
      </w:pPr>
      <w:r>
        <w:rPr>
          <w:b/>
          <w:sz w:val="28"/>
        </w:rPr>
        <w:lastRenderedPageBreak/>
        <w:t>1</w:t>
      </w:r>
      <w:r w:rsidRPr="00B349B6">
        <w:rPr>
          <w:b/>
          <w:sz w:val="28"/>
        </w:rPr>
        <w:t xml:space="preserve"> - ) ÖNERİLEN SİSTEMLER</w:t>
      </w:r>
    </w:p>
    <w:p w:rsidR="00477DEF" w:rsidRPr="00B349B6" w:rsidRDefault="00477DEF" w:rsidP="00477DEF">
      <w:pPr>
        <w:jc w:val="both"/>
        <w:rPr>
          <w:b/>
          <w:sz w:val="32"/>
        </w:rPr>
      </w:pPr>
    </w:p>
    <w:p w:rsidR="00477DEF" w:rsidRPr="00B349B6" w:rsidRDefault="000C1B9D" w:rsidP="00477DEF">
      <w:pPr>
        <w:jc w:val="both"/>
        <w:rPr>
          <w:b/>
        </w:rPr>
      </w:pPr>
      <w:r>
        <w:rPr>
          <w:sz w:val="36"/>
        </w:rPr>
        <w:pict>
          <v:rect id="_x0000_i1025" style="width:0;height:1.5pt" o:hralign="center" o:hrstd="t" o:hr="t" fillcolor="#a0a0a0" stroked="f"/>
        </w:pict>
      </w:r>
    </w:p>
    <w:p w:rsidR="00477DEF" w:rsidRPr="00B349B6" w:rsidRDefault="00477DEF" w:rsidP="00477DEF">
      <w:pPr>
        <w:tabs>
          <w:tab w:val="left" w:pos="8080"/>
        </w:tabs>
        <w:jc w:val="both"/>
        <w:rPr>
          <w:b/>
        </w:rPr>
      </w:pPr>
    </w:p>
    <w:p w:rsidR="00477DEF" w:rsidRDefault="00477DEF" w:rsidP="00477DEF"/>
    <w:p w:rsidR="0012384C" w:rsidRPr="009F145F" w:rsidRDefault="0012384C" w:rsidP="0012384C">
      <w:pPr>
        <w:tabs>
          <w:tab w:val="left" w:pos="8080"/>
        </w:tabs>
        <w:jc w:val="both"/>
        <w:rPr>
          <w:b/>
          <w:sz w:val="22"/>
          <w:szCs w:val="22"/>
        </w:rPr>
      </w:pPr>
      <w:r>
        <w:rPr>
          <w:b/>
          <w:sz w:val="22"/>
          <w:szCs w:val="22"/>
        </w:rPr>
        <w:t>1</w:t>
      </w:r>
      <w:r w:rsidRPr="009F145F">
        <w:rPr>
          <w:b/>
          <w:sz w:val="22"/>
          <w:szCs w:val="22"/>
        </w:rPr>
        <w:t xml:space="preserve"> - ) FİLTRASYON SİSTEMİ</w:t>
      </w:r>
    </w:p>
    <w:p w:rsidR="0012384C" w:rsidRPr="009F145F" w:rsidRDefault="0012384C" w:rsidP="0012384C">
      <w:pPr>
        <w:tabs>
          <w:tab w:val="left" w:pos="8080"/>
        </w:tabs>
        <w:jc w:val="both"/>
        <w:rPr>
          <w:sz w:val="22"/>
          <w:szCs w:val="22"/>
        </w:rPr>
      </w:pPr>
      <w:r w:rsidRPr="009F145F">
        <w:rPr>
          <w:sz w:val="22"/>
          <w:szCs w:val="22"/>
        </w:rPr>
        <w:tab/>
        <w:t xml:space="preserve">      </w:t>
      </w:r>
    </w:p>
    <w:p w:rsidR="0012384C" w:rsidRPr="009F145F" w:rsidRDefault="0012384C" w:rsidP="0012384C">
      <w:pPr>
        <w:tabs>
          <w:tab w:val="left" w:pos="8080"/>
        </w:tabs>
        <w:spacing w:line="360" w:lineRule="auto"/>
        <w:jc w:val="both"/>
        <w:rPr>
          <w:sz w:val="22"/>
          <w:szCs w:val="22"/>
        </w:rPr>
      </w:pPr>
      <w:r w:rsidRPr="009F145F">
        <w:rPr>
          <w:sz w:val="22"/>
          <w:szCs w:val="22"/>
        </w:rPr>
        <w:t>Su arıtma işleminde ilk olarak sudaki partikül, tortu ve bulanıklık gidermek gerekir. Su içerisinde bulunan çeşitli askıda katı maddelerin giderilmesi işlemi ve sonra gelecek su arıtma sistemlerini korumak amacıyla takılacaktır. Filtre tıkandığı zaman değiştirilmelidir.</w:t>
      </w:r>
    </w:p>
    <w:p w:rsidR="0012384C" w:rsidRPr="009F145F" w:rsidRDefault="0012384C" w:rsidP="0012384C">
      <w:pPr>
        <w:tabs>
          <w:tab w:val="left" w:pos="8080"/>
        </w:tabs>
        <w:jc w:val="both"/>
        <w:rPr>
          <w:sz w:val="22"/>
          <w:szCs w:val="22"/>
        </w:rPr>
      </w:pPr>
    </w:p>
    <w:tbl>
      <w:tblPr>
        <w:tblW w:w="0" w:type="auto"/>
        <w:tblCellSpacing w:w="20" w:type="dxa"/>
        <w:tblLayout w:type="fixed"/>
        <w:tblLook w:val="04A0" w:firstRow="1" w:lastRow="0" w:firstColumn="1" w:lastColumn="0" w:noHBand="0" w:noVBand="1"/>
      </w:tblPr>
      <w:tblGrid>
        <w:gridCol w:w="1014"/>
        <w:gridCol w:w="3670"/>
        <w:gridCol w:w="1560"/>
        <w:gridCol w:w="3006"/>
      </w:tblGrid>
      <w:tr w:rsidR="0012384C" w:rsidRPr="009F145F" w:rsidTr="004C04BC">
        <w:trPr>
          <w:tblCellSpacing w:w="20" w:type="dxa"/>
        </w:trPr>
        <w:tc>
          <w:tcPr>
            <w:tcW w:w="954" w:type="dxa"/>
            <w:hideMark/>
          </w:tcPr>
          <w:p w:rsidR="0012384C" w:rsidRPr="009F145F" w:rsidRDefault="0012384C" w:rsidP="004C04BC">
            <w:pPr>
              <w:tabs>
                <w:tab w:val="left" w:pos="0"/>
              </w:tabs>
              <w:jc w:val="both"/>
              <w:rPr>
                <w:b/>
                <w:sz w:val="22"/>
                <w:szCs w:val="22"/>
              </w:rPr>
            </w:pPr>
            <w:r w:rsidRPr="009F145F">
              <w:rPr>
                <w:b/>
                <w:sz w:val="22"/>
                <w:szCs w:val="22"/>
              </w:rPr>
              <w:t>Marka</w:t>
            </w:r>
          </w:p>
        </w:tc>
        <w:tc>
          <w:tcPr>
            <w:tcW w:w="3630" w:type="dxa"/>
            <w:hideMark/>
          </w:tcPr>
          <w:p w:rsidR="0012384C" w:rsidRPr="009F145F" w:rsidRDefault="0012384C" w:rsidP="004C04BC">
            <w:pPr>
              <w:tabs>
                <w:tab w:val="left" w:pos="0"/>
              </w:tabs>
              <w:rPr>
                <w:sz w:val="22"/>
                <w:szCs w:val="22"/>
              </w:rPr>
            </w:pPr>
            <w:r w:rsidRPr="009F145F">
              <w:rPr>
                <w:sz w:val="22"/>
                <w:szCs w:val="22"/>
              </w:rPr>
              <w:t>:</w:t>
            </w:r>
            <w:r w:rsidRPr="009F145F">
              <w:rPr>
                <w:b/>
                <w:sz w:val="22"/>
                <w:szCs w:val="22"/>
              </w:rPr>
              <w:t xml:space="preserve"> ATLAS</w:t>
            </w:r>
            <w:r w:rsidRPr="009F145F">
              <w:rPr>
                <w:b/>
                <w:spacing w:val="-18"/>
                <w:sz w:val="22"/>
                <w:szCs w:val="22"/>
                <w:vertAlign w:val="superscript"/>
              </w:rPr>
              <w:t>®</w:t>
            </w:r>
            <w:r w:rsidRPr="009F145F">
              <w:rPr>
                <w:b/>
                <w:sz w:val="22"/>
                <w:szCs w:val="22"/>
              </w:rPr>
              <w:t xml:space="preserve"> </w:t>
            </w:r>
            <w:r w:rsidRPr="009F145F">
              <w:rPr>
                <w:b/>
                <w:sz w:val="22"/>
                <w:szCs w:val="22"/>
              </w:rPr>
              <w:tab/>
            </w:r>
          </w:p>
        </w:tc>
        <w:tc>
          <w:tcPr>
            <w:tcW w:w="1520" w:type="dxa"/>
            <w:hideMark/>
          </w:tcPr>
          <w:p w:rsidR="0012384C" w:rsidRPr="009F145F" w:rsidRDefault="0012384C" w:rsidP="004C04BC">
            <w:pPr>
              <w:tabs>
                <w:tab w:val="left" w:pos="0"/>
              </w:tabs>
              <w:rPr>
                <w:sz w:val="22"/>
                <w:szCs w:val="22"/>
              </w:rPr>
            </w:pPr>
            <w:r w:rsidRPr="009F145F">
              <w:rPr>
                <w:b/>
                <w:sz w:val="22"/>
                <w:szCs w:val="22"/>
              </w:rPr>
              <w:t>Model</w:t>
            </w:r>
          </w:p>
        </w:tc>
        <w:tc>
          <w:tcPr>
            <w:tcW w:w="2946" w:type="dxa"/>
            <w:hideMark/>
          </w:tcPr>
          <w:p w:rsidR="0012384C" w:rsidRPr="009F145F" w:rsidRDefault="0012384C" w:rsidP="004C04BC">
            <w:pPr>
              <w:jc w:val="both"/>
              <w:rPr>
                <w:sz w:val="22"/>
                <w:szCs w:val="22"/>
              </w:rPr>
            </w:pPr>
            <w:r w:rsidRPr="009F145F">
              <w:rPr>
                <w:sz w:val="22"/>
                <w:szCs w:val="22"/>
              </w:rPr>
              <w:t>: ATLAS 20"/1"</w:t>
            </w:r>
            <w:r w:rsidRPr="009F145F">
              <w:rPr>
                <w:b/>
                <w:sz w:val="22"/>
                <w:szCs w:val="22"/>
              </w:rPr>
              <w:t xml:space="preserve"> </w:t>
            </w:r>
            <w:r w:rsidRPr="009F145F">
              <w:rPr>
                <w:sz w:val="22"/>
                <w:szCs w:val="22"/>
              </w:rPr>
              <w:t>F</w:t>
            </w:r>
          </w:p>
        </w:tc>
      </w:tr>
      <w:tr w:rsidR="0012384C" w:rsidRPr="009F145F" w:rsidTr="004C04BC">
        <w:trPr>
          <w:tblCellSpacing w:w="20" w:type="dxa"/>
        </w:trPr>
        <w:tc>
          <w:tcPr>
            <w:tcW w:w="954" w:type="dxa"/>
            <w:hideMark/>
          </w:tcPr>
          <w:p w:rsidR="0012384C" w:rsidRPr="009F145F" w:rsidRDefault="0012384C" w:rsidP="004C04BC">
            <w:pPr>
              <w:tabs>
                <w:tab w:val="left" w:pos="0"/>
              </w:tabs>
              <w:jc w:val="both"/>
              <w:rPr>
                <w:b/>
                <w:sz w:val="22"/>
                <w:szCs w:val="22"/>
              </w:rPr>
            </w:pPr>
            <w:r w:rsidRPr="009F145F">
              <w:rPr>
                <w:b/>
                <w:sz w:val="22"/>
                <w:szCs w:val="22"/>
              </w:rPr>
              <w:t>Proses</w:t>
            </w:r>
          </w:p>
        </w:tc>
        <w:tc>
          <w:tcPr>
            <w:tcW w:w="3630" w:type="dxa"/>
            <w:hideMark/>
          </w:tcPr>
          <w:p w:rsidR="0012384C" w:rsidRPr="009F145F" w:rsidRDefault="0012384C" w:rsidP="004C04BC">
            <w:pPr>
              <w:tabs>
                <w:tab w:val="left" w:pos="0"/>
              </w:tabs>
              <w:rPr>
                <w:sz w:val="22"/>
                <w:szCs w:val="22"/>
              </w:rPr>
            </w:pPr>
            <w:r w:rsidRPr="009F145F">
              <w:rPr>
                <w:sz w:val="22"/>
                <w:szCs w:val="22"/>
              </w:rPr>
              <w:t>: Tortu giderimi</w:t>
            </w:r>
          </w:p>
        </w:tc>
        <w:tc>
          <w:tcPr>
            <w:tcW w:w="1520" w:type="dxa"/>
            <w:hideMark/>
          </w:tcPr>
          <w:p w:rsidR="0012384C" w:rsidRPr="009F145F" w:rsidRDefault="0012384C" w:rsidP="004C04BC">
            <w:pPr>
              <w:tabs>
                <w:tab w:val="left" w:pos="0"/>
              </w:tabs>
              <w:rPr>
                <w:sz w:val="22"/>
                <w:szCs w:val="22"/>
              </w:rPr>
            </w:pPr>
            <w:r w:rsidRPr="009F145F">
              <w:rPr>
                <w:b/>
                <w:sz w:val="22"/>
                <w:szCs w:val="22"/>
              </w:rPr>
              <w:t>Montaj Yeri</w:t>
            </w:r>
          </w:p>
        </w:tc>
        <w:tc>
          <w:tcPr>
            <w:tcW w:w="2946" w:type="dxa"/>
            <w:hideMark/>
          </w:tcPr>
          <w:p w:rsidR="0012384C" w:rsidRPr="009F145F" w:rsidRDefault="0012384C" w:rsidP="004C04BC">
            <w:pPr>
              <w:tabs>
                <w:tab w:val="left" w:pos="0"/>
              </w:tabs>
              <w:rPr>
                <w:sz w:val="22"/>
                <w:szCs w:val="22"/>
              </w:rPr>
            </w:pPr>
            <w:r w:rsidRPr="009F145F">
              <w:rPr>
                <w:sz w:val="22"/>
                <w:szCs w:val="22"/>
              </w:rPr>
              <w:t>: Depo öncesi</w:t>
            </w:r>
          </w:p>
        </w:tc>
      </w:tr>
    </w:tbl>
    <w:p w:rsidR="0012384C" w:rsidRPr="009F145F" w:rsidRDefault="0012384C" w:rsidP="0012384C">
      <w:pPr>
        <w:jc w:val="both"/>
        <w:rPr>
          <w:b/>
          <w:sz w:val="22"/>
          <w:szCs w:val="22"/>
        </w:rPr>
      </w:pPr>
    </w:p>
    <w:tbl>
      <w:tblPr>
        <w:tblW w:w="92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038"/>
        <w:gridCol w:w="5212"/>
      </w:tblGrid>
      <w:tr w:rsidR="0012384C" w:rsidRPr="009F145F" w:rsidTr="004C04BC">
        <w:trPr>
          <w:tblCellSpacing w:w="20" w:type="dxa"/>
        </w:trPr>
        <w:tc>
          <w:tcPr>
            <w:tcW w:w="9170" w:type="dxa"/>
            <w:gridSpan w:val="2"/>
            <w:shd w:val="clear" w:color="auto" w:fill="auto"/>
          </w:tcPr>
          <w:p w:rsidR="0012384C" w:rsidRPr="009F145F" w:rsidRDefault="0012384C" w:rsidP="004C04BC">
            <w:pPr>
              <w:tabs>
                <w:tab w:val="left" w:pos="8080"/>
              </w:tabs>
              <w:jc w:val="center"/>
              <w:rPr>
                <w:b/>
                <w:sz w:val="22"/>
                <w:szCs w:val="22"/>
              </w:rPr>
            </w:pPr>
            <w:r w:rsidRPr="009F145F">
              <w:rPr>
                <w:b/>
                <w:sz w:val="22"/>
                <w:szCs w:val="22"/>
              </w:rPr>
              <w:t>TEKNİK ÖZELLİKLER</w:t>
            </w:r>
          </w:p>
        </w:tc>
      </w:tr>
      <w:tr w:rsidR="0012384C" w:rsidRPr="009F145F" w:rsidTr="004C04BC">
        <w:trPr>
          <w:tblCellSpacing w:w="20" w:type="dxa"/>
        </w:trPr>
        <w:tc>
          <w:tcPr>
            <w:tcW w:w="3978" w:type="dxa"/>
            <w:shd w:val="clear" w:color="auto" w:fill="auto"/>
          </w:tcPr>
          <w:p w:rsidR="0012384C" w:rsidRPr="009F145F" w:rsidRDefault="0012384C" w:rsidP="004C04BC">
            <w:pPr>
              <w:tabs>
                <w:tab w:val="left" w:pos="8080"/>
              </w:tabs>
              <w:jc w:val="both"/>
              <w:rPr>
                <w:b/>
                <w:sz w:val="22"/>
                <w:szCs w:val="22"/>
              </w:rPr>
            </w:pPr>
            <w:r w:rsidRPr="009F145F">
              <w:rPr>
                <w:b/>
                <w:sz w:val="22"/>
                <w:szCs w:val="22"/>
              </w:rPr>
              <w:t>Boyutlar</w:t>
            </w:r>
            <w:r w:rsidRPr="009F145F">
              <w:rPr>
                <w:b/>
                <w:sz w:val="22"/>
                <w:szCs w:val="22"/>
              </w:rPr>
              <w:tab/>
            </w:r>
            <w:r w:rsidRPr="009F145F">
              <w:rPr>
                <w:b/>
                <w:sz w:val="22"/>
                <w:szCs w:val="22"/>
              </w:rPr>
              <w:tab/>
            </w:r>
          </w:p>
        </w:tc>
        <w:tc>
          <w:tcPr>
            <w:tcW w:w="5152" w:type="dxa"/>
            <w:shd w:val="clear" w:color="auto" w:fill="auto"/>
          </w:tcPr>
          <w:p w:rsidR="0012384C" w:rsidRPr="009F145F" w:rsidRDefault="0012384C" w:rsidP="004C04BC">
            <w:pPr>
              <w:tabs>
                <w:tab w:val="left" w:pos="8080"/>
              </w:tabs>
              <w:jc w:val="both"/>
              <w:rPr>
                <w:sz w:val="22"/>
                <w:szCs w:val="22"/>
              </w:rPr>
            </w:pPr>
            <w:r w:rsidRPr="009F145F">
              <w:rPr>
                <w:sz w:val="22"/>
                <w:szCs w:val="22"/>
              </w:rPr>
              <w:t xml:space="preserve">135 x </w:t>
            </w:r>
            <w:smartTag w:uri="urn:schemas-microsoft-com:office:smarttags" w:element="metricconverter">
              <w:smartTagPr>
                <w:attr w:name="ProductID" w:val="330 mm"/>
              </w:smartTagPr>
              <w:r w:rsidRPr="009F145F">
                <w:rPr>
                  <w:sz w:val="22"/>
                  <w:szCs w:val="22"/>
                </w:rPr>
                <w:t>330 mm</w:t>
              </w:r>
            </w:smartTag>
          </w:p>
        </w:tc>
      </w:tr>
      <w:tr w:rsidR="0012384C" w:rsidRPr="009F145F" w:rsidTr="004C04BC">
        <w:trPr>
          <w:tblCellSpacing w:w="20" w:type="dxa"/>
        </w:trPr>
        <w:tc>
          <w:tcPr>
            <w:tcW w:w="3978" w:type="dxa"/>
            <w:shd w:val="clear" w:color="auto" w:fill="auto"/>
          </w:tcPr>
          <w:p w:rsidR="0012384C" w:rsidRPr="009F145F" w:rsidRDefault="0012384C" w:rsidP="004C04BC">
            <w:pPr>
              <w:tabs>
                <w:tab w:val="left" w:pos="8080"/>
              </w:tabs>
              <w:jc w:val="both"/>
              <w:rPr>
                <w:b/>
                <w:sz w:val="22"/>
                <w:szCs w:val="22"/>
              </w:rPr>
            </w:pPr>
            <w:r w:rsidRPr="009F145F">
              <w:rPr>
                <w:b/>
                <w:sz w:val="22"/>
                <w:szCs w:val="22"/>
              </w:rPr>
              <w:t>Debi</w:t>
            </w:r>
          </w:p>
        </w:tc>
        <w:tc>
          <w:tcPr>
            <w:tcW w:w="5152" w:type="dxa"/>
            <w:shd w:val="clear" w:color="auto" w:fill="auto"/>
          </w:tcPr>
          <w:p w:rsidR="0012384C" w:rsidRPr="009F145F" w:rsidRDefault="0012384C" w:rsidP="004C04BC">
            <w:pPr>
              <w:tabs>
                <w:tab w:val="left" w:pos="8080"/>
              </w:tabs>
              <w:jc w:val="both"/>
              <w:rPr>
                <w:sz w:val="22"/>
                <w:szCs w:val="22"/>
              </w:rPr>
            </w:pPr>
            <w:r w:rsidRPr="009F145F">
              <w:rPr>
                <w:sz w:val="22"/>
                <w:szCs w:val="22"/>
              </w:rPr>
              <w:t xml:space="preserve"> 3  m</w:t>
            </w:r>
            <w:r w:rsidRPr="009F145F">
              <w:rPr>
                <w:sz w:val="22"/>
                <w:szCs w:val="22"/>
                <w:vertAlign w:val="superscript"/>
              </w:rPr>
              <w:t>3</w:t>
            </w:r>
            <w:r w:rsidRPr="009F145F">
              <w:rPr>
                <w:sz w:val="22"/>
                <w:szCs w:val="22"/>
              </w:rPr>
              <w:t>/h</w:t>
            </w:r>
          </w:p>
        </w:tc>
      </w:tr>
      <w:tr w:rsidR="0012384C" w:rsidRPr="009F145F" w:rsidTr="004C04BC">
        <w:trPr>
          <w:trHeight w:val="172"/>
          <w:tblCellSpacing w:w="20" w:type="dxa"/>
        </w:trPr>
        <w:tc>
          <w:tcPr>
            <w:tcW w:w="3978" w:type="dxa"/>
            <w:shd w:val="clear" w:color="auto" w:fill="auto"/>
          </w:tcPr>
          <w:p w:rsidR="0012384C" w:rsidRPr="009F145F" w:rsidRDefault="0012384C" w:rsidP="004C04BC">
            <w:pPr>
              <w:tabs>
                <w:tab w:val="left" w:pos="8080"/>
              </w:tabs>
              <w:jc w:val="both"/>
              <w:rPr>
                <w:b/>
                <w:sz w:val="22"/>
                <w:szCs w:val="22"/>
              </w:rPr>
            </w:pPr>
            <w:r w:rsidRPr="009F145F">
              <w:rPr>
                <w:b/>
                <w:sz w:val="22"/>
                <w:szCs w:val="22"/>
              </w:rPr>
              <w:t>Giriş-Çıkış Bağlantı Çapı</w:t>
            </w:r>
            <w:r w:rsidRPr="009F145F">
              <w:rPr>
                <w:b/>
                <w:sz w:val="22"/>
                <w:szCs w:val="22"/>
              </w:rPr>
              <w:tab/>
            </w:r>
            <w:r w:rsidRPr="009F145F">
              <w:rPr>
                <w:b/>
                <w:sz w:val="22"/>
                <w:szCs w:val="22"/>
              </w:rPr>
              <w:tab/>
            </w:r>
          </w:p>
        </w:tc>
        <w:tc>
          <w:tcPr>
            <w:tcW w:w="5152" w:type="dxa"/>
            <w:shd w:val="clear" w:color="auto" w:fill="auto"/>
          </w:tcPr>
          <w:p w:rsidR="0012384C" w:rsidRPr="009F145F" w:rsidRDefault="0012384C" w:rsidP="004C04BC">
            <w:pPr>
              <w:tabs>
                <w:tab w:val="left" w:pos="8080"/>
              </w:tabs>
              <w:jc w:val="both"/>
              <w:rPr>
                <w:sz w:val="22"/>
                <w:szCs w:val="22"/>
              </w:rPr>
            </w:pPr>
            <w:r w:rsidRPr="009F145F">
              <w:rPr>
                <w:sz w:val="22"/>
                <w:szCs w:val="22"/>
              </w:rPr>
              <w:t>1"</w:t>
            </w:r>
          </w:p>
        </w:tc>
      </w:tr>
      <w:tr w:rsidR="0012384C" w:rsidRPr="009F145F" w:rsidTr="004C04BC">
        <w:trPr>
          <w:tblCellSpacing w:w="20" w:type="dxa"/>
        </w:trPr>
        <w:tc>
          <w:tcPr>
            <w:tcW w:w="3978" w:type="dxa"/>
            <w:shd w:val="clear" w:color="auto" w:fill="auto"/>
          </w:tcPr>
          <w:p w:rsidR="0012384C" w:rsidRPr="009F145F" w:rsidRDefault="0012384C" w:rsidP="004C04BC">
            <w:pPr>
              <w:tabs>
                <w:tab w:val="left" w:pos="8080"/>
              </w:tabs>
              <w:jc w:val="both"/>
              <w:rPr>
                <w:b/>
                <w:sz w:val="22"/>
                <w:szCs w:val="22"/>
              </w:rPr>
            </w:pPr>
            <w:r w:rsidRPr="009F145F">
              <w:rPr>
                <w:b/>
                <w:sz w:val="22"/>
                <w:szCs w:val="22"/>
              </w:rPr>
              <w:t>Filtrasyon Hassasiyeti</w:t>
            </w:r>
            <w:r w:rsidRPr="009F145F">
              <w:rPr>
                <w:b/>
                <w:sz w:val="22"/>
                <w:szCs w:val="22"/>
              </w:rPr>
              <w:tab/>
            </w:r>
            <w:r w:rsidRPr="009F145F">
              <w:rPr>
                <w:b/>
                <w:sz w:val="22"/>
                <w:szCs w:val="22"/>
              </w:rPr>
              <w:tab/>
            </w:r>
            <w:r w:rsidRPr="009F145F">
              <w:rPr>
                <w:b/>
                <w:sz w:val="22"/>
                <w:szCs w:val="22"/>
              </w:rPr>
              <w:tab/>
            </w:r>
            <w:r w:rsidRPr="009F145F">
              <w:rPr>
                <w:b/>
                <w:sz w:val="22"/>
                <w:szCs w:val="22"/>
              </w:rPr>
              <w:tab/>
            </w:r>
          </w:p>
        </w:tc>
        <w:tc>
          <w:tcPr>
            <w:tcW w:w="5152" w:type="dxa"/>
            <w:shd w:val="clear" w:color="auto" w:fill="auto"/>
          </w:tcPr>
          <w:p w:rsidR="0012384C" w:rsidRPr="009F145F" w:rsidRDefault="0012384C" w:rsidP="004C04BC">
            <w:pPr>
              <w:tabs>
                <w:tab w:val="left" w:pos="8080"/>
              </w:tabs>
              <w:jc w:val="both"/>
              <w:rPr>
                <w:sz w:val="22"/>
                <w:szCs w:val="22"/>
              </w:rPr>
            </w:pPr>
            <w:r w:rsidRPr="009F145F">
              <w:rPr>
                <w:sz w:val="22"/>
                <w:szCs w:val="22"/>
              </w:rPr>
              <w:t>5 Mikron</w:t>
            </w:r>
          </w:p>
        </w:tc>
      </w:tr>
      <w:tr w:rsidR="0012384C" w:rsidRPr="009F145F" w:rsidTr="004C04BC">
        <w:trPr>
          <w:tblCellSpacing w:w="20" w:type="dxa"/>
        </w:trPr>
        <w:tc>
          <w:tcPr>
            <w:tcW w:w="3978" w:type="dxa"/>
            <w:shd w:val="clear" w:color="auto" w:fill="auto"/>
          </w:tcPr>
          <w:p w:rsidR="0012384C" w:rsidRPr="009F145F" w:rsidRDefault="0012384C" w:rsidP="004C04BC">
            <w:pPr>
              <w:tabs>
                <w:tab w:val="left" w:pos="8080"/>
              </w:tabs>
              <w:jc w:val="both"/>
              <w:rPr>
                <w:b/>
                <w:sz w:val="22"/>
                <w:szCs w:val="22"/>
              </w:rPr>
            </w:pPr>
            <w:r w:rsidRPr="009F145F">
              <w:rPr>
                <w:b/>
                <w:sz w:val="22"/>
                <w:szCs w:val="22"/>
              </w:rPr>
              <w:t>Kartuş Tipi</w:t>
            </w:r>
          </w:p>
        </w:tc>
        <w:tc>
          <w:tcPr>
            <w:tcW w:w="5152" w:type="dxa"/>
            <w:shd w:val="clear" w:color="auto" w:fill="auto"/>
          </w:tcPr>
          <w:p w:rsidR="0012384C" w:rsidRPr="009F145F" w:rsidRDefault="0012384C" w:rsidP="004C04BC">
            <w:pPr>
              <w:tabs>
                <w:tab w:val="left" w:pos="8080"/>
              </w:tabs>
              <w:jc w:val="both"/>
              <w:rPr>
                <w:sz w:val="22"/>
                <w:szCs w:val="22"/>
              </w:rPr>
            </w:pPr>
            <w:r w:rsidRPr="009F145F">
              <w:rPr>
                <w:sz w:val="22"/>
                <w:szCs w:val="22"/>
              </w:rPr>
              <w:t>20"</w:t>
            </w:r>
          </w:p>
        </w:tc>
      </w:tr>
      <w:tr w:rsidR="0012384C" w:rsidRPr="009F145F" w:rsidTr="004C04BC">
        <w:trPr>
          <w:tblCellSpacing w:w="20" w:type="dxa"/>
        </w:trPr>
        <w:tc>
          <w:tcPr>
            <w:tcW w:w="3978" w:type="dxa"/>
            <w:shd w:val="clear" w:color="auto" w:fill="auto"/>
          </w:tcPr>
          <w:p w:rsidR="0012384C" w:rsidRPr="009F145F" w:rsidRDefault="0012384C" w:rsidP="004C04BC">
            <w:pPr>
              <w:tabs>
                <w:tab w:val="left" w:pos="8080"/>
              </w:tabs>
              <w:jc w:val="both"/>
              <w:rPr>
                <w:b/>
                <w:sz w:val="22"/>
                <w:szCs w:val="22"/>
              </w:rPr>
            </w:pPr>
            <w:r w:rsidRPr="009F145F">
              <w:rPr>
                <w:b/>
                <w:sz w:val="22"/>
                <w:szCs w:val="22"/>
              </w:rPr>
              <w:t>Çalışma Basıncı</w:t>
            </w:r>
            <w:r w:rsidRPr="009F145F">
              <w:rPr>
                <w:b/>
                <w:sz w:val="22"/>
                <w:szCs w:val="22"/>
              </w:rPr>
              <w:tab/>
            </w:r>
          </w:p>
        </w:tc>
        <w:tc>
          <w:tcPr>
            <w:tcW w:w="5152" w:type="dxa"/>
            <w:shd w:val="clear" w:color="auto" w:fill="auto"/>
          </w:tcPr>
          <w:p w:rsidR="0012384C" w:rsidRPr="009F145F" w:rsidRDefault="0012384C" w:rsidP="004C04BC">
            <w:pPr>
              <w:tabs>
                <w:tab w:val="left" w:pos="8080"/>
              </w:tabs>
              <w:jc w:val="both"/>
              <w:rPr>
                <w:sz w:val="22"/>
                <w:szCs w:val="22"/>
              </w:rPr>
            </w:pPr>
            <w:r w:rsidRPr="009F145F">
              <w:rPr>
                <w:sz w:val="22"/>
                <w:szCs w:val="22"/>
              </w:rPr>
              <w:t>2-8 Bar</w:t>
            </w:r>
          </w:p>
        </w:tc>
      </w:tr>
      <w:tr w:rsidR="0012384C" w:rsidRPr="009F145F" w:rsidTr="004C04BC">
        <w:trPr>
          <w:tblCellSpacing w:w="20" w:type="dxa"/>
        </w:trPr>
        <w:tc>
          <w:tcPr>
            <w:tcW w:w="3978" w:type="dxa"/>
            <w:shd w:val="clear" w:color="auto" w:fill="auto"/>
          </w:tcPr>
          <w:p w:rsidR="0012384C" w:rsidRPr="009F145F" w:rsidRDefault="0012384C" w:rsidP="004C04BC">
            <w:pPr>
              <w:tabs>
                <w:tab w:val="left" w:pos="8080"/>
              </w:tabs>
              <w:jc w:val="both"/>
              <w:rPr>
                <w:b/>
                <w:sz w:val="22"/>
                <w:szCs w:val="22"/>
              </w:rPr>
            </w:pPr>
            <w:r w:rsidRPr="009F145F">
              <w:rPr>
                <w:b/>
                <w:sz w:val="22"/>
                <w:szCs w:val="22"/>
              </w:rPr>
              <w:t>Basınç Kaybı</w:t>
            </w:r>
            <w:r w:rsidRPr="009F145F">
              <w:rPr>
                <w:b/>
                <w:sz w:val="22"/>
                <w:szCs w:val="22"/>
              </w:rPr>
              <w:tab/>
            </w:r>
            <w:r w:rsidRPr="009F145F">
              <w:rPr>
                <w:b/>
                <w:sz w:val="22"/>
                <w:szCs w:val="22"/>
              </w:rPr>
              <w:tab/>
            </w:r>
          </w:p>
        </w:tc>
        <w:tc>
          <w:tcPr>
            <w:tcW w:w="5152" w:type="dxa"/>
            <w:shd w:val="clear" w:color="auto" w:fill="auto"/>
          </w:tcPr>
          <w:p w:rsidR="0012384C" w:rsidRPr="009F145F" w:rsidRDefault="0012384C" w:rsidP="004C04BC">
            <w:pPr>
              <w:tabs>
                <w:tab w:val="left" w:pos="8080"/>
              </w:tabs>
              <w:jc w:val="both"/>
              <w:rPr>
                <w:sz w:val="22"/>
                <w:szCs w:val="22"/>
              </w:rPr>
            </w:pPr>
            <w:r w:rsidRPr="009F145F">
              <w:rPr>
                <w:sz w:val="22"/>
                <w:szCs w:val="22"/>
              </w:rPr>
              <w:t>0,5 Bar</w:t>
            </w:r>
          </w:p>
        </w:tc>
      </w:tr>
    </w:tbl>
    <w:p w:rsidR="0012384C" w:rsidRPr="009F145F" w:rsidRDefault="0012384C" w:rsidP="0012384C">
      <w:pPr>
        <w:jc w:val="both"/>
        <w:rPr>
          <w:b/>
          <w:sz w:val="22"/>
          <w:szCs w:val="22"/>
        </w:rPr>
      </w:pPr>
    </w:p>
    <w:p w:rsidR="0012384C" w:rsidRPr="009F145F" w:rsidRDefault="0012384C" w:rsidP="0012384C">
      <w:pPr>
        <w:jc w:val="both"/>
        <w:rPr>
          <w:b/>
          <w:sz w:val="22"/>
          <w:szCs w:val="22"/>
        </w:rPr>
      </w:pPr>
    </w:p>
    <w:p w:rsidR="0012384C" w:rsidRPr="009F145F" w:rsidRDefault="0012384C" w:rsidP="0012384C">
      <w:pPr>
        <w:rPr>
          <w:sz w:val="22"/>
          <w:szCs w:val="22"/>
          <w:vertAlign w:val="subscript"/>
        </w:rPr>
      </w:pPr>
    </w:p>
    <w:p w:rsidR="007F2068" w:rsidRDefault="007F2068" w:rsidP="007F2068">
      <w:pPr>
        <w:tabs>
          <w:tab w:val="left" w:pos="8080"/>
        </w:tabs>
        <w:jc w:val="both"/>
        <w:rPr>
          <w:b/>
          <w:sz w:val="22"/>
          <w:szCs w:val="22"/>
        </w:rPr>
      </w:pPr>
    </w:p>
    <w:p w:rsidR="007F2068" w:rsidRDefault="007F2068" w:rsidP="007F2068">
      <w:pPr>
        <w:tabs>
          <w:tab w:val="left" w:pos="8080"/>
        </w:tabs>
        <w:jc w:val="both"/>
        <w:rPr>
          <w:b/>
          <w:sz w:val="22"/>
          <w:szCs w:val="22"/>
        </w:rPr>
      </w:pPr>
    </w:p>
    <w:p w:rsidR="007F2068" w:rsidRPr="00443995" w:rsidRDefault="007F2068" w:rsidP="007F2068">
      <w:pPr>
        <w:jc w:val="both"/>
        <w:rPr>
          <w:b/>
          <w:sz w:val="22"/>
          <w:szCs w:val="22"/>
        </w:rPr>
      </w:pPr>
    </w:p>
    <w:p w:rsidR="007F2068" w:rsidRPr="00443995" w:rsidRDefault="007F2068" w:rsidP="007F2068">
      <w:pPr>
        <w:rPr>
          <w:sz w:val="22"/>
          <w:szCs w:val="22"/>
          <w:vertAlign w:val="subscript"/>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p>
    <w:p w:rsidR="0012384C" w:rsidRDefault="0012384C" w:rsidP="0012384C">
      <w:pPr>
        <w:jc w:val="both"/>
        <w:rPr>
          <w:b/>
        </w:rPr>
      </w:pPr>
      <w:r>
        <w:rPr>
          <w:b/>
        </w:rPr>
        <w:t xml:space="preserve">2- ) TAM OTOMATİK TANDEM </w:t>
      </w:r>
      <w:r w:rsidRPr="0019788D">
        <w:rPr>
          <w:b/>
        </w:rPr>
        <w:t>YUMUŞATMA SİSTEMİ</w:t>
      </w:r>
      <w:r>
        <w:rPr>
          <w:b/>
        </w:rPr>
        <w:t xml:space="preserve"> </w:t>
      </w:r>
    </w:p>
    <w:p w:rsidR="0012384C" w:rsidRPr="0019788D" w:rsidRDefault="0012384C" w:rsidP="0012384C">
      <w:pPr>
        <w:jc w:val="both"/>
        <w:rPr>
          <w:b/>
        </w:rPr>
      </w:pPr>
    </w:p>
    <w:p w:rsidR="0012384C" w:rsidRPr="00537DC7" w:rsidRDefault="0012384C" w:rsidP="0012384C">
      <w:pPr>
        <w:tabs>
          <w:tab w:val="left" w:pos="8080"/>
        </w:tabs>
        <w:jc w:val="both"/>
      </w:pPr>
      <w:r>
        <w:rPr>
          <w:color w:val="000000"/>
        </w:rPr>
        <w:t xml:space="preserve">           </w:t>
      </w:r>
      <w:r w:rsidRPr="00537DC7">
        <w:rPr>
          <w:color w:val="000000"/>
        </w:rPr>
        <w:t>Yumuşatma prosesi,</w:t>
      </w:r>
      <w:r>
        <w:rPr>
          <w:color w:val="000000"/>
        </w:rPr>
        <w:t xml:space="preserve"> </w:t>
      </w:r>
      <w:r w:rsidRPr="00537DC7">
        <w:rPr>
          <w:color w:val="000000"/>
        </w:rPr>
        <w:t>suda sertliğe sebep olan Ca</w:t>
      </w:r>
      <w:r w:rsidRPr="00537DC7">
        <w:rPr>
          <w:color w:val="000000"/>
          <w:vertAlign w:val="superscript"/>
        </w:rPr>
        <w:t xml:space="preserve">++ </w:t>
      </w:r>
      <w:r w:rsidRPr="00537DC7">
        <w:rPr>
          <w:color w:val="000000"/>
        </w:rPr>
        <w:t>ve Mg</w:t>
      </w:r>
      <w:r w:rsidRPr="00537DC7">
        <w:rPr>
          <w:color w:val="000000"/>
          <w:vertAlign w:val="superscript"/>
        </w:rPr>
        <w:t>++</w:t>
      </w:r>
      <w:r w:rsidRPr="00537DC7">
        <w:rPr>
          <w:color w:val="000000"/>
        </w:rPr>
        <w:t xml:space="preserve"> katyonlarının iyon değişim yöntemiyle sudan tamamen uz</w:t>
      </w:r>
      <w:r>
        <w:rPr>
          <w:color w:val="000000"/>
        </w:rPr>
        <w:t>a</w:t>
      </w:r>
      <w:r w:rsidRPr="00537DC7">
        <w:rPr>
          <w:color w:val="000000"/>
        </w:rPr>
        <w:t>klaştırılmasıdır.</w:t>
      </w:r>
      <w:r>
        <w:rPr>
          <w:color w:val="000000"/>
        </w:rPr>
        <w:t xml:space="preserve"> Sistem s</w:t>
      </w:r>
      <w:r w:rsidRPr="00537DC7">
        <w:t xml:space="preserve">uyun sertliğini isteğinize bağlı olarak “ 0 </w:t>
      </w:r>
      <w:r w:rsidRPr="00537DC7">
        <w:rPr>
          <w:bCs/>
        </w:rPr>
        <w:t>Fr.°</w:t>
      </w:r>
      <w:r w:rsidRPr="00537DC7">
        <w:t>” a kadar düşürebilir.</w:t>
      </w:r>
      <w:r>
        <w:t xml:space="preserve"> Tandem sistemleri kesintisiz yumuşak su ihtiyacı olan işletmeler için tasarlanmıştır. Sistemlerin biri çalışırken diğeri rejenerasyon yapıp çalışma sırasını bekler. Böylece sisteme kesintisiz yumuşak su vermiş olur. </w:t>
      </w:r>
    </w:p>
    <w:p w:rsidR="0012384C" w:rsidRPr="00537DC7" w:rsidRDefault="0012384C" w:rsidP="0012384C">
      <w:pPr>
        <w:jc w:val="both"/>
      </w:pPr>
    </w:p>
    <w:p w:rsidR="0012384C" w:rsidRDefault="0012384C" w:rsidP="0012384C">
      <w:pPr>
        <w:jc w:val="both"/>
        <w:rPr>
          <w:b/>
        </w:rPr>
      </w:pPr>
      <w:r w:rsidRPr="00112771">
        <w:rPr>
          <w:b/>
        </w:rPr>
        <w:t>Marka :</w:t>
      </w:r>
      <w:r w:rsidRPr="000A459D">
        <w:rPr>
          <w:b/>
        </w:rPr>
        <w:t xml:space="preserve"> </w:t>
      </w:r>
      <w:r w:rsidRPr="007216FD">
        <w:rPr>
          <w:b/>
        </w:rPr>
        <w:t>AQUAMONDE</w:t>
      </w:r>
      <w:r w:rsidRPr="004F5053">
        <w:rPr>
          <w:spacing w:val="-18"/>
          <w:sz w:val="32"/>
          <w:vertAlign w:val="superscript"/>
        </w:rPr>
        <w:t>®</w:t>
      </w:r>
      <w:r w:rsidRPr="006C3C3E">
        <w:t xml:space="preserve"> </w:t>
      </w:r>
      <w:r>
        <w:tab/>
      </w:r>
      <w:r>
        <w:tab/>
      </w:r>
      <w:r>
        <w:tab/>
      </w:r>
      <w:r>
        <w:tab/>
        <w:t xml:space="preserve">    </w:t>
      </w:r>
      <w:r w:rsidRPr="00112771">
        <w:rPr>
          <w:b/>
        </w:rPr>
        <w:t xml:space="preserve">Model </w:t>
      </w:r>
      <w:r>
        <w:rPr>
          <w:b/>
        </w:rPr>
        <w:t xml:space="preserve">          </w:t>
      </w:r>
      <w:r w:rsidRPr="00112771">
        <w:rPr>
          <w:b/>
        </w:rPr>
        <w:t>:</w:t>
      </w:r>
      <w:r w:rsidRPr="000A459D">
        <w:rPr>
          <w:b/>
        </w:rPr>
        <w:t xml:space="preserve"> </w:t>
      </w:r>
      <w:r w:rsidRPr="00112771">
        <w:t>AQM S</w:t>
      </w:r>
      <w:r>
        <w:t>T</w:t>
      </w:r>
      <w:r w:rsidRPr="00112771">
        <w:t xml:space="preserve"> </w:t>
      </w:r>
      <w:r>
        <w:t>9500/250  1</w:t>
      </w:r>
      <w:r w:rsidRPr="00FA3F88">
        <w:rPr>
          <w:vertAlign w:val="superscript"/>
        </w:rPr>
        <w:t>1/2</w:t>
      </w:r>
      <w:r w:rsidRPr="00112771">
        <w:t>"</w:t>
      </w:r>
      <w:r w:rsidRPr="0019788D">
        <w:rPr>
          <w:b/>
        </w:rPr>
        <w:t xml:space="preserve">  </w:t>
      </w:r>
    </w:p>
    <w:p w:rsidR="0012384C" w:rsidRDefault="0012384C" w:rsidP="0012384C">
      <w:pPr>
        <w:jc w:val="both"/>
      </w:pPr>
      <w:r w:rsidRPr="00112771">
        <w:rPr>
          <w:b/>
        </w:rPr>
        <w:t>Proses :</w:t>
      </w:r>
      <w:r>
        <w:t xml:space="preserve"> Sertlik (Kireç) giderimi.                          </w:t>
      </w:r>
      <w:r w:rsidRPr="00112771">
        <w:rPr>
          <w:b/>
        </w:rPr>
        <w:t xml:space="preserve">Montaj Yeri : </w:t>
      </w:r>
      <w:r>
        <w:t>Depo öncesi</w:t>
      </w:r>
    </w:p>
    <w:p w:rsidR="0012384C" w:rsidRPr="00557845" w:rsidRDefault="0012384C" w:rsidP="0012384C">
      <w:pPr>
        <w:jc w:val="both"/>
      </w:pPr>
    </w:p>
    <w:tbl>
      <w:tblPr>
        <w:tblW w:w="92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4216"/>
        <w:gridCol w:w="5034"/>
      </w:tblGrid>
      <w:tr w:rsidR="0012384C" w:rsidRPr="00557845" w:rsidTr="004C04BC">
        <w:trPr>
          <w:tblCellSpacing w:w="20" w:type="dxa"/>
        </w:trPr>
        <w:tc>
          <w:tcPr>
            <w:tcW w:w="9170" w:type="dxa"/>
            <w:gridSpan w:val="2"/>
          </w:tcPr>
          <w:p w:rsidR="0012384C" w:rsidRPr="00557845" w:rsidRDefault="0012384C" w:rsidP="004C04BC">
            <w:pPr>
              <w:jc w:val="center"/>
              <w:rPr>
                <w:b/>
                <w:sz w:val="32"/>
              </w:rPr>
            </w:pPr>
            <w:r>
              <w:rPr>
                <w:b/>
                <w:sz w:val="32"/>
              </w:rPr>
              <w:t>TEKNİK ÖZELLİKLER</w:t>
            </w:r>
          </w:p>
        </w:tc>
      </w:tr>
      <w:tr w:rsidR="0012384C" w:rsidRPr="00557845" w:rsidTr="004C04BC">
        <w:trPr>
          <w:tblCellSpacing w:w="20" w:type="dxa"/>
        </w:trPr>
        <w:tc>
          <w:tcPr>
            <w:tcW w:w="4156" w:type="dxa"/>
          </w:tcPr>
          <w:p w:rsidR="0012384C" w:rsidRPr="00557845" w:rsidRDefault="0012384C" w:rsidP="004C04BC">
            <w:pPr>
              <w:jc w:val="both"/>
              <w:rPr>
                <w:b/>
              </w:rPr>
            </w:pPr>
            <w:r w:rsidRPr="00557845">
              <w:rPr>
                <w:b/>
              </w:rPr>
              <w:t>Debi</w:t>
            </w:r>
            <w:r w:rsidRPr="00557845">
              <w:rPr>
                <w:b/>
              </w:rPr>
              <w:tab/>
            </w:r>
          </w:p>
        </w:tc>
        <w:tc>
          <w:tcPr>
            <w:tcW w:w="4974" w:type="dxa"/>
          </w:tcPr>
          <w:p w:rsidR="0012384C" w:rsidRPr="00C7299A" w:rsidRDefault="0012384C" w:rsidP="004C04BC">
            <w:pPr>
              <w:jc w:val="both"/>
              <w:rPr>
                <w:b/>
              </w:rPr>
            </w:pPr>
            <w:r w:rsidRPr="00C7299A">
              <w:rPr>
                <w:b/>
              </w:rPr>
              <w:t>8,5 m</w:t>
            </w:r>
            <w:r w:rsidRPr="00C7299A">
              <w:rPr>
                <w:b/>
                <w:vertAlign w:val="superscript"/>
              </w:rPr>
              <w:t>3</w:t>
            </w:r>
            <w:r w:rsidRPr="00C7299A">
              <w:rPr>
                <w:b/>
              </w:rPr>
              <w:t>/h</w:t>
            </w:r>
          </w:p>
        </w:tc>
      </w:tr>
      <w:tr w:rsidR="0012384C" w:rsidRPr="00557845" w:rsidTr="004C04BC">
        <w:trPr>
          <w:tblCellSpacing w:w="20" w:type="dxa"/>
        </w:trPr>
        <w:tc>
          <w:tcPr>
            <w:tcW w:w="4156" w:type="dxa"/>
          </w:tcPr>
          <w:p w:rsidR="0012384C" w:rsidRPr="00557845" w:rsidRDefault="0012384C" w:rsidP="004C04BC">
            <w:pPr>
              <w:jc w:val="both"/>
              <w:rPr>
                <w:b/>
              </w:rPr>
            </w:pPr>
            <w:r w:rsidRPr="00557845">
              <w:rPr>
                <w:b/>
              </w:rPr>
              <w:t>Kontrol Mekanizması</w:t>
            </w:r>
          </w:p>
        </w:tc>
        <w:tc>
          <w:tcPr>
            <w:tcW w:w="4974" w:type="dxa"/>
          </w:tcPr>
          <w:p w:rsidR="0012384C" w:rsidRPr="00C7299A" w:rsidRDefault="0012384C" w:rsidP="004C04BC">
            <w:pPr>
              <w:jc w:val="both"/>
              <w:rPr>
                <w:b/>
              </w:rPr>
            </w:pPr>
            <w:r w:rsidRPr="00C7299A">
              <w:rPr>
                <w:b/>
              </w:rPr>
              <w:t>Fleck 9500 / Dublex ( CE Belgeli )</w:t>
            </w:r>
          </w:p>
        </w:tc>
      </w:tr>
      <w:tr w:rsidR="0012384C" w:rsidRPr="00557845" w:rsidTr="004C04BC">
        <w:trPr>
          <w:tblCellSpacing w:w="20" w:type="dxa"/>
        </w:trPr>
        <w:tc>
          <w:tcPr>
            <w:tcW w:w="4156" w:type="dxa"/>
          </w:tcPr>
          <w:p w:rsidR="0012384C" w:rsidRPr="00557845" w:rsidRDefault="0012384C" w:rsidP="004C04BC">
            <w:pPr>
              <w:jc w:val="both"/>
              <w:rPr>
                <w:b/>
              </w:rPr>
            </w:pPr>
            <w:r w:rsidRPr="00557845">
              <w:rPr>
                <w:b/>
              </w:rPr>
              <w:t>Tank Boyutları</w:t>
            </w:r>
            <w:r w:rsidRPr="00557845">
              <w:rPr>
                <w:b/>
              </w:rPr>
              <w:tab/>
            </w:r>
          </w:p>
        </w:tc>
        <w:tc>
          <w:tcPr>
            <w:tcW w:w="4974" w:type="dxa"/>
          </w:tcPr>
          <w:p w:rsidR="0012384C" w:rsidRPr="00C7299A" w:rsidRDefault="0012384C" w:rsidP="004C04BC">
            <w:pPr>
              <w:jc w:val="both"/>
              <w:rPr>
                <w:b/>
              </w:rPr>
            </w:pPr>
            <w:r w:rsidRPr="00C7299A">
              <w:rPr>
                <w:b/>
              </w:rPr>
              <w:t>21" x 60" x 2 adet (ISO 9001 Belgeli)</w:t>
            </w:r>
          </w:p>
        </w:tc>
      </w:tr>
      <w:tr w:rsidR="0012384C" w:rsidRPr="00557845" w:rsidTr="004C04BC">
        <w:trPr>
          <w:tblCellSpacing w:w="20" w:type="dxa"/>
        </w:trPr>
        <w:tc>
          <w:tcPr>
            <w:tcW w:w="4156" w:type="dxa"/>
          </w:tcPr>
          <w:p w:rsidR="0012384C" w:rsidRPr="00557845" w:rsidRDefault="0012384C" w:rsidP="004C04BC">
            <w:pPr>
              <w:jc w:val="both"/>
              <w:rPr>
                <w:b/>
              </w:rPr>
            </w:pPr>
            <w:r w:rsidRPr="00557845">
              <w:rPr>
                <w:b/>
              </w:rPr>
              <w:t>Tank Malzemesi</w:t>
            </w:r>
            <w:r w:rsidRPr="00557845">
              <w:rPr>
                <w:b/>
              </w:rPr>
              <w:tab/>
            </w:r>
          </w:p>
        </w:tc>
        <w:tc>
          <w:tcPr>
            <w:tcW w:w="4974" w:type="dxa"/>
          </w:tcPr>
          <w:p w:rsidR="0012384C" w:rsidRPr="00C7299A" w:rsidRDefault="0012384C" w:rsidP="004C04BC">
            <w:pPr>
              <w:jc w:val="both"/>
            </w:pPr>
            <w:r w:rsidRPr="00C7299A">
              <w:t>FRP (fiberglass takviyeli polipropilen)</w:t>
            </w:r>
          </w:p>
        </w:tc>
      </w:tr>
      <w:tr w:rsidR="0012384C" w:rsidRPr="00557845" w:rsidTr="004C04BC">
        <w:trPr>
          <w:tblCellSpacing w:w="20" w:type="dxa"/>
        </w:trPr>
        <w:tc>
          <w:tcPr>
            <w:tcW w:w="4156" w:type="dxa"/>
          </w:tcPr>
          <w:p w:rsidR="0012384C" w:rsidRPr="00557845" w:rsidRDefault="0012384C" w:rsidP="004C04BC">
            <w:pPr>
              <w:jc w:val="both"/>
              <w:rPr>
                <w:b/>
              </w:rPr>
            </w:pPr>
            <w:r w:rsidRPr="00557845">
              <w:rPr>
                <w:b/>
              </w:rPr>
              <w:t>Giriş Çıkış Bağlantı Çapı</w:t>
            </w:r>
          </w:p>
        </w:tc>
        <w:tc>
          <w:tcPr>
            <w:tcW w:w="4974" w:type="dxa"/>
          </w:tcPr>
          <w:p w:rsidR="0012384C" w:rsidRPr="00557845" w:rsidRDefault="0012384C" w:rsidP="004C04BC">
            <w:pPr>
              <w:jc w:val="both"/>
            </w:pPr>
            <w:r>
              <w:t>1</w:t>
            </w:r>
            <w:r w:rsidRPr="00FA3F88">
              <w:rPr>
                <w:vertAlign w:val="superscript"/>
              </w:rPr>
              <w:t>1/2</w:t>
            </w:r>
            <w:r w:rsidRPr="00112771">
              <w:t>"</w:t>
            </w:r>
          </w:p>
        </w:tc>
      </w:tr>
      <w:tr w:rsidR="0012384C" w:rsidRPr="00557845" w:rsidTr="004C04BC">
        <w:trPr>
          <w:tblCellSpacing w:w="20" w:type="dxa"/>
        </w:trPr>
        <w:tc>
          <w:tcPr>
            <w:tcW w:w="4156" w:type="dxa"/>
          </w:tcPr>
          <w:p w:rsidR="0012384C" w:rsidRPr="00557845" w:rsidRDefault="0012384C" w:rsidP="004C04BC">
            <w:pPr>
              <w:jc w:val="both"/>
              <w:rPr>
                <w:b/>
              </w:rPr>
            </w:pPr>
            <w:r w:rsidRPr="00557845">
              <w:rPr>
                <w:b/>
              </w:rPr>
              <w:t>Drenaj Hattı Çapı</w:t>
            </w:r>
          </w:p>
        </w:tc>
        <w:tc>
          <w:tcPr>
            <w:tcW w:w="4974" w:type="dxa"/>
          </w:tcPr>
          <w:p w:rsidR="0012384C" w:rsidRPr="00557845" w:rsidRDefault="0012384C" w:rsidP="004C04BC">
            <w:pPr>
              <w:jc w:val="both"/>
            </w:pPr>
            <w:r w:rsidRPr="00557845">
              <w:t>1</w:t>
            </w:r>
            <w:r w:rsidRPr="00112771">
              <w:t>"</w:t>
            </w:r>
          </w:p>
        </w:tc>
      </w:tr>
      <w:tr w:rsidR="0012384C" w:rsidRPr="00557845" w:rsidTr="004C04BC">
        <w:trPr>
          <w:tblCellSpacing w:w="20" w:type="dxa"/>
        </w:trPr>
        <w:tc>
          <w:tcPr>
            <w:tcW w:w="4156" w:type="dxa"/>
          </w:tcPr>
          <w:p w:rsidR="0012384C" w:rsidRPr="00557845" w:rsidRDefault="0012384C" w:rsidP="004C04BC">
            <w:pPr>
              <w:jc w:val="both"/>
              <w:rPr>
                <w:b/>
              </w:rPr>
            </w:pPr>
            <w:r w:rsidRPr="00557845">
              <w:rPr>
                <w:b/>
              </w:rPr>
              <w:t>Tuz Emiş Hattı Çapı</w:t>
            </w:r>
          </w:p>
        </w:tc>
        <w:tc>
          <w:tcPr>
            <w:tcW w:w="4974" w:type="dxa"/>
          </w:tcPr>
          <w:p w:rsidR="0012384C" w:rsidRPr="00557845" w:rsidRDefault="0012384C" w:rsidP="004C04BC">
            <w:pPr>
              <w:jc w:val="both"/>
            </w:pPr>
            <w:r w:rsidRPr="00557845">
              <w:t>3/8</w:t>
            </w:r>
            <w:r w:rsidRPr="00112771">
              <w:t>"</w:t>
            </w:r>
            <w:r w:rsidRPr="00557845">
              <w:t xml:space="preserve"> </w:t>
            </w:r>
          </w:p>
        </w:tc>
      </w:tr>
      <w:tr w:rsidR="0012384C" w:rsidRPr="00557845" w:rsidTr="004C04BC">
        <w:trPr>
          <w:tblCellSpacing w:w="20" w:type="dxa"/>
        </w:trPr>
        <w:tc>
          <w:tcPr>
            <w:tcW w:w="4156" w:type="dxa"/>
          </w:tcPr>
          <w:p w:rsidR="0012384C" w:rsidRPr="00557845" w:rsidRDefault="0012384C" w:rsidP="004C04BC">
            <w:pPr>
              <w:rPr>
                <w:b/>
              </w:rPr>
            </w:pPr>
            <w:r w:rsidRPr="00557845">
              <w:rPr>
                <w:b/>
              </w:rPr>
              <w:t>Yatak Hızı</w:t>
            </w:r>
            <w:r w:rsidRPr="00557845">
              <w:rPr>
                <w:b/>
              </w:rPr>
              <w:tab/>
            </w:r>
          </w:p>
        </w:tc>
        <w:tc>
          <w:tcPr>
            <w:tcW w:w="4974" w:type="dxa"/>
          </w:tcPr>
          <w:p w:rsidR="0012384C" w:rsidRPr="00557845" w:rsidRDefault="0012384C" w:rsidP="004C04BC">
            <w:pPr>
              <w:rPr>
                <w:bCs/>
              </w:rPr>
            </w:pPr>
            <w:r>
              <w:t>m/s</w:t>
            </w:r>
          </w:p>
        </w:tc>
      </w:tr>
      <w:tr w:rsidR="0012384C" w:rsidRPr="00557845" w:rsidTr="004C04BC">
        <w:trPr>
          <w:tblCellSpacing w:w="20" w:type="dxa"/>
        </w:trPr>
        <w:tc>
          <w:tcPr>
            <w:tcW w:w="4156" w:type="dxa"/>
          </w:tcPr>
          <w:p w:rsidR="0012384C" w:rsidRPr="00557845" w:rsidRDefault="0012384C" w:rsidP="004C04BC">
            <w:pPr>
              <w:rPr>
                <w:b/>
              </w:rPr>
            </w:pPr>
            <w:r w:rsidRPr="00557845">
              <w:rPr>
                <w:b/>
              </w:rPr>
              <w:t>Reçine Miktarı</w:t>
            </w:r>
            <w:r w:rsidRPr="00557845">
              <w:rPr>
                <w:b/>
              </w:rPr>
              <w:tab/>
            </w:r>
            <w:r w:rsidRPr="00557845">
              <w:rPr>
                <w:b/>
              </w:rPr>
              <w:tab/>
            </w:r>
          </w:p>
        </w:tc>
        <w:tc>
          <w:tcPr>
            <w:tcW w:w="4974" w:type="dxa"/>
          </w:tcPr>
          <w:p w:rsidR="0012384C" w:rsidRPr="00C7299A" w:rsidRDefault="0012384C" w:rsidP="004C04BC">
            <w:pPr>
              <w:rPr>
                <w:b/>
                <w:bCs/>
              </w:rPr>
            </w:pPr>
            <w:r w:rsidRPr="00C7299A">
              <w:rPr>
                <w:b/>
                <w:bCs/>
              </w:rPr>
              <w:t xml:space="preserve">Reçine 250 lt/tank x 2 = 500 lt </w:t>
            </w:r>
          </w:p>
        </w:tc>
      </w:tr>
      <w:tr w:rsidR="0012384C" w:rsidRPr="00557845" w:rsidTr="004C04BC">
        <w:trPr>
          <w:tblCellSpacing w:w="20" w:type="dxa"/>
        </w:trPr>
        <w:tc>
          <w:tcPr>
            <w:tcW w:w="4156" w:type="dxa"/>
          </w:tcPr>
          <w:p w:rsidR="0012384C" w:rsidRPr="00557845" w:rsidRDefault="0012384C" w:rsidP="004C04BC">
            <w:pPr>
              <w:rPr>
                <w:b/>
              </w:rPr>
            </w:pPr>
            <w:r w:rsidRPr="00557845">
              <w:rPr>
                <w:b/>
              </w:rPr>
              <w:t xml:space="preserve">İyon Değiştirme Kapasitesi </w:t>
            </w:r>
          </w:p>
        </w:tc>
        <w:tc>
          <w:tcPr>
            <w:tcW w:w="4974" w:type="dxa"/>
          </w:tcPr>
          <w:p w:rsidR="0012384C" w:rsidRPr="00557845" w:rsidRDefault="0012384C" w:rsidP="004C04BC">
            <w:pPr>
              <w:rPr>
                <w:bCs/>
              </w:rPr>
            </w:pPr>
            <w:r w:rsidRPr="00557845">
              <w:rPr>
                <w:bCs/>
              </w:rPr>
              <w:t>6000 lt/Fr</w:t>
            </w:r>
          </w:p>
        </w:tc>
      </w:tr>
      <w:tr w:rsidR="0012384C" w:rsidRPr="00557845" w:rsidTr="004C04BC">
        <w:trPr>
          <w:tblCellSpacing w:w="20" w:type="dxa"/>
        </w:trPr>
        <w:tc>
          <w:tcPr>
            <w:tcW w:w="4156" w:type="dxa"/>
          </w:tcPr>
          <w:p w:rsidR="0012384C" w:rsidRPr="00557845" w:rsidRDefault="0012384C" w:rsidP="004C04BC">
            <w:pPr>
              <w:tabs>
                <w:tab w:val="left" w:pos="0"/>
              </w:tabs>
              <w:jc w:val="both"/>
              <w:rPr>
                <w:b/>
              </w:rPr>
            </w:pPr>
            <w:r w:rsidRPr="00557845">
              <w:rPr>
                <w:b/>
              </w:rPr>
              <w:t>Tuz Tankı hacmi</w:t>
            </w:r>
          </w:p>
        </w:tc>
        <w:tc>
          <w:tcPr>
            <w:tcW w:w="4974" w:type="dxa"/>
          </w:tcPr>
          <w:p w:rsidR="0012384C" w:rsidRPr="00557845" w:rsidRDefault="0012384C" w:rsidP="004C04BC">
            <w:pPr>
              <w:tabs>
                <w:tab w:val="left" w:pos="0"/>
              </w:tabs>
              <w:jc w:val="both"/>
            </w:pPr>
            <w:r w:rsidRPr="00557845">
              <w:t xml:space="preserve">500 </w:t>
            </w:r>
          </w:p>
        </w:tc>
      </w:tr>
      <w:tr w:rsidR="0012384C" w:rsidRPr="00557845" w:rsidTr="004C04BC">
        <w:trPr>
          <w:tblCellSpacing w:w="20" w:type="dxa"/>
        </w:trPr>
        <w:tc>
          <w:tcPr>
            <w:tcW w:w="4156" w:type="dxa"/>
          </w:tcPr>
          <w:p w:rsidR="0012384C" w:rsidRPr="00557845" w:rsidRDefault="0012384C" w:rsidP="004C04BC">
            <w:pPr>
              <w:tabs>
                <w:tab w:val="left" w:pos="0"/>
              </w:tabs>
              <w:jc w:val="both"/>
              <w:rPr>
                <w:b/>
              </w:rPr>
            </w:pPr>
            <w:r w:rsidRPr="00557845">
              <w:rPr>
                <w:b/>
              </w:rPr>
              <w:t>Tuz Tankı Malzemesi</w:t>
            </w:r>
          </w:p>
        </w:tc>
        <w:tc>
          <w:tcPr>
            <w:tcW w:w="4974" w:type="dxa"/>
          </w:tcPr>
          <w:p w:rsidR="0012384C" w:rsidRPr="00557845" w:rsidRDefault="0012384C" w:rsidP="004C04BC">
            <w:pPr>
              <w:tabs>
                <w:tab w:val="left" w:pos="0"/>
              </w:tabs>
              <w:jc w:val="both"/>
            </w:pPr>
            <w:r w:rsidRPr="00557845">
              <w:t>PE</w:t>
            </w:r>
          </w:p>
        </w:tc>
      </w:tr>
      <w:tr w:rsidR="0012384C" w:rsidRPr="00557845" w:rsidTr="004C04BC">
        <w:trPr>
          <w:tblCellSpacing w:w="20" w:type="dxa"/>
        </w:trPr>
        <w:tc>
          <w:tcPr>
            <w:tcW w:w="4156" w:type="dxa"/>
          </w:tcPr>
          <w:p w:rsidR="0012384C" w:rsidRPr="00557845" w:rsidRDefault="0012384C" w:rsidP="004C04BC">
            <w:pPr>
              <w:tabs>
                <w:tab w:val="left" w:pos="0"/>
              </w:tabs>
              <w:jc w:val="both"/>
              <w:rPr>
                <w:b/>
              </w:rPr>
            </w:pPr>
            <w:r w:rsidRPr="00557845">
              <w:rPr>
                <w:b/>
              </w:rPr>
              <w:t>Tuz Tüketimi</w:t>
            </w:r>
          </w:p>
        </w:tc>
        <w:tc>
          <w:tcPr>
            <w:tcW w:w="4974" w:type="dxa"/>
          </w:tcPr>
          <w:p w:rsidR="0012384C" w:rsidRPr="00557845" w:rsidRDefault="0012384C" w:rsidP="004C04BC">
            <w:pPr>
              <w:tabs>
                <w:tab w:val="left" w:pos="0"/>
              </w:tabs>
              <w:jc w:val="both"/>
            </w:pPr>
            <w:r w:rsidRPr="00557845">
              <w:t>37,5 Kg/rejenerasyon</w:t>
            </w:r>
          </w:p>
        </w:tc>
      </w:tr>
      <w:tr w:rsidR="0012384C" w:rsidRPr="00557845" w:rsidTr="004C04BC">
        <w:trPr>
          <w:trHeight w:val="61"/>
          <w:tblCellSpacing w:w="20" w:type="dxa"/>
        </w:trPr>
        <w:tc>
          <w:tcPr>
            <w:tcW w:w="4156" w:type="dxa"/>
          </w:tcPr>
          <w:p w:rsidR="0012384C" w:rsidRPr="00557845" w:rsidRDefault="0012384C" w:rsidP="004C04BC">
            <w:pPr>
              <w:tabs>
                <w:tab w:val="left" w:pos="0"/>
              </w:tabs>
              <w:jc w:val="both"/>
              <w:rPr>
                <w:b/>
              </w:rPr>
            </w:pPr>
            <w:r w:rsidRPr="00557845">
              <w:rPr>
                <w:b/>
              </w:rPr>
              <w:t>Rejenerasyon Süresi, Dakika</w:t>
            </w:r>
          </w:p>
        </w:tc>
        <w:tc>
          <w:tcPr>
            <w:tcW w:w="4974" w:type="dxa"/>
          </w:tcPr>
          <w:p w:rsidR="0012384C" w:rsidRPr="00557845" w:rsidRDefault="0012384C" w:rsidP="004C04BC">
            <w:pPr>
              <w:tabs>
                <w:tab w:val="left" w:pos="0"/>
              </w:tabs>
              <w:jc w:val="both"/>
            </w:pPr>
            <w:r w:rsidRPr="00557845">
              <w:t>160 dk</w:t>
            </w:r>
          </w:p>
        </w:tc>
      </w:tr>
      <w:tr w:rsidR="0012384C" w:rsidRPr="00557845" w:rsidTr="004C04BC">
        <w:trPr>
          <w:tblCellSpacing w:w="20" w:type="dxa"/>
        </w:trPr>
        <w:tc>
          <w:tcPr>
            <w:tcW w:w="4156" w:type="dxa"/>
          </w:tcPr>
          <w:p w:rsidR="0012384C" w:rsidRPr="00557845" w:rsidRDefault="0012384C" w:rsidP="004C04BC">
            <w:pPr>
              <w:tabs>
                <w:tab w:val="left" w:pos="0"/>
              </w:tabs>
              <w:jc w:val="both"/>
              <w:rPr>
                <w:b/>
              </w:rPr>
            </w:pPr>
            <w:r w:rsidRPr="00557845">
              <w:rPr>
                <w:b/>
              </w:rPr>
              <w:t>Rejenerasyon Periyodu</w:t>
            </w:r>
          </w:p>
        </w:tc>
        <w:tc>
          <w:tcPr>
            <w:tcW w:w="4974" w:type="dxa"/>
          </w:tcPr>
          <w:p w:rsidR="0012384C" w:rsidRPr="00557845" w:rsidRDefault="0012384C" w:rsidP="004C04BC">
            <w:pPr>
              <w:tabs>
                <w:tab w:val="left" w:pos="0"/>
              </w:tabs>
              <w:jc w:val="both"/>
            </w:pPr>
            <w:r w:rsidRPr="00557845">
              <w:rPr>
                <w:bCs/>
              </w:rPr>
              <w:t>Geçen su miktarına göre volümetrik</w:t>
            </w:r>
          </w:p>
        </w:tc>
      </w:tr>
      <w:tr w:rsidR="0012384C" w:rsidRPr="00557845" w:rsidTr="004C04BC">
        <w:trPr>
          <w:tblCellSpacing w:w="20" w:type="dxa"/>
        </w:trPr>
        <w:tc>
          <w:tcPr>
            <w:tcW w:w="4156" w:type="dxa"/>
          </w:tcPr>
          <w:p w:rsidR="0012384C" w:rsidRPr="00557845" w:rsidRDefault="0012384C" w:rsidP="004C04BC">
            <w:pPr>
              <w:rPr>
                <w:b/>
              </w:rPr>
            </w:pPr>
            <w:r w:rsidRPr="00557845">
              <w:rPr>
                <w:b/>
              </w:rPr>
              <w:t>Tank İçi Dağıtım Yapısı</w:t>
            </w:r>
          </w:p>
        </w:tc>
        <w:tc>
          <w:tcPr>
            <w:tcW w:w="4974" w:type="dxa"/>
          </w:tcPr>
          <w:p w:rsidR="0012384C" w:rsidRPr="00557845" w:rsidRDefault="0012384C" w:rsidP="004C04BC">
            <w:pPr>
              <w:rPr>
                <w:bCs/>
              </w:rPr>
            </w:pPr>
            <w:r w:rsidRPr="00557845">
              <w:rPr>
                <w:bCs/>
              </w:rPr>
              <w:t>Ahtapot Difüzör</w:t>
            </w:r>
          </w:p>
        </w:tc>
      </w:tr>
      <w:tr w:rsidR="0012384C" w:rsidRPr="00557845" w:rsidTr="004C04BC">
        <w:trPr>
          <w:tblCellSpacing w:w="20" w:type="dxa"/>
        </w:trPr>
        <w:tc>
          <w:tcPr>
            <w:tcW w:w="4156" w:type="dxa"/>
          </w:tcPr>
          <w:p w:rsidR="0012384C" w:rsidRPr="00557845" w:rsidRDefault="0012384C" w:rsidP="004C04BC">
            <w:pPr>
              <w:rPr>
                <w:b/>
              </w:rPr>
            </w:pPr>
            <w:r w:rsidRPr="00557845">
              <w:rPr>
                <w:b/>
              </w:rPr>
              <w:t xml:space="preserve">Tank İçi Dağıtım Yapısı Malzemesi </w:t>
            </w:r>
          </w:p>
        </w:tc>
        <w:tc>
          <w:tcPr>
            <w:tcW w:w="4974" w:type="dxa"/>
          </w:tcPr>
          <w:p w:rsidR="0012384C" w:rsidRPr="00557845" w:rsidRDefault="0012384C" w:rsidP="004C04BC">
            <w:pPr>
              <w:rPr>
                <w:bCs/>
              </w:rPr>
            </w:pPr>
            <w:r w:rsidRPr="00557845">
              <w:rPr>
                <w:bCs/>
              </w:rPr>
              <w:t xml:space="preserve">Sert PVC </w:t>
            </w:r>
          </w:p>
        </w:tc>
      </w:tr>
      <w:tr w:rsidR="0012384C" w:rsidRPr="00557845" w:rsidTr="004C04BC">
        <w:trPr>
          <w:tblCellSpacing w:w="20" w:type="dxa"/>
        </w:trPr>
        <w:tc>
          <w:tcPr>
            <w:tcW w:w="4156" w:type="dxa"/>
          </w:tcPr>
          <w:p w:rsidR="0012384C" w:rsidRPr="00557845" w:rsidRDefault="0012384C" w:rsidP="004C04BC">
            <w:pPr>
              <w:tabs>
                <w:tab w:val="left" w:pos="0"/>
              </w:tabs>
              <w:jc w:val="both"/>
              <w:rPr>
                <w:b/>
              </w:rPr>
            </w:pPr>
            <w:r w:rsidRPr="00557845">
              <w:rPr>
                <w:b/>
              </w:rPr>
              <w:t>Çalışma Basıncı</w:t>
            </w:r>
          </w:p>
        </w:tc>
        <w:tc>
          <w:tcPr>
            <w:tcW w:w="4974" w:type="dxa"/>
          </w:tcPr>
          <w:p w:rsidR="0012384C" w:rsidRPr="00557845" w:rsidRDefault="0012384C" w:rsidP="004C04BC">
            <w:pPr>
              <w:tabs>
                <w:tab w:val="left" w:pos="0"/>
              </w:tabs>
              <w:jc w:val="both"/>
            </w:pPr>
            <w:r w:rsidRPr="00557845">
              <w:t>2-8 bar</w:t>
            </w:r>
          </w:p>
        </w:tc>
      </w:tr>
      <w:tr w:rsidR="0012384C" w:rsidRPr="00557845" w:rsidTr="004C04BC">
        <w:trPr>
          <w:tblCellSpacing w:w="20" w:type="dxa"/>
        </w:trPr>
        <w:tc>
          <w:tcPr>
            <w:tcW w:w="4156" w:type="dxa"/>
          </w:tcPr>
          <w:p w:rsidR="0012384C" w:rsidRPr="00557845" w:rsidRDefault="0012384C" w:rsidP="004C04BC">
            <w:pPr>
              <w:tabs>
                <w:tab w:val="left" w:pos="0"/>
              </w:tabs>
              <w:jc w:val="both"/>
              <w:rPr>
                <w:b/>
              </w:rPr>
            </w:pPr>
            <w:r w:rsidRPr="00557845">
              <w:rPr>
                <w:b/>
              </w:rPr>
              <w:lastRenderedPageBreak/>
              <w:t>Basınç Kaybı</w:t>
            </w:r>
            <w:r w:rsidRPr="00557845">
              <w:rPr>
                <w:b/>
              </w:rPr>
              <w:tab/>
            </w:r>
          </w:p>
        </w:tc>
        <w:tc>
          <w:tcPr>
            <w:tcW w:w="4974" w:type="dxa"/>
          </w:tcPr>
          <w:p w:rsidR="0012384C" w:rsidRPr="00557845" w:rsidRDefault="0012384C" w:rsidP="004C04BC">
            <w:pPr>
              <w:tabs>
                <w:tab w:val="left" w:pos="0"/>
              </w:tabs>
              <w:jc w:val="both"/>
            </w:pPr>
            <w:r w:rsidRPr="00557845">
              <w:t>0,5-1 bar</w:t>
            </w:r>
          </w:p>
        </w:tc>
      </w:tr>
      <w:tr w:rsidR="0012384C" w:rsidRPr="00557845" w:rsidTr="004C04BC">
        <w:trPr>
          <w:tblCellSpacing w:w="20" w:type="dxa"/>
        </w:trPr>
        <w:tc>
          <w:tcPr>
            <w:tcW w:w="4156" w:type="dxa"/>
          </w:tcPr>
          <w:p w:rsidR="0012384C" w:rsidRPr="00557845" w:rsidRDefault="0012384C" w:rsidP="004C04BC">
            <w:pPr>
              <w:tabs>
                <w:tab w:val="left" w:pos="0"/>
              </w:tabs>
              <w:jc w:val="both"/>
              <w:rPr>
                <w:b/>
              </w:rPr>
            </w:pPr>
            <w:r w:rsidRPr="00557845">
              <w:rPr>
                <w:b/>
              </w:rPr>
              <w:t>Çalışma Sıcaklığı</w:t>
            </w:r>
          </w:p>
        </w:tc>
        <w:tc>
          <w:tcPr>
            <w:tcW w:w="4974" w:type="dxa"/>
          </w:tcPr>
          <w:p w:rsidR="0012384C" w:rsidRPr="00557845" w:rsidRDefault="0012384C" w:rsidP="004C04BC">
            <w:pPr>
              <w:tabs>
                <w:tab w:val="left" w:pos="0"/>
              </w:tabs>
            </w:pPr>
            <w:r w:rsidRPr="00557845">
              <w:t>5-50 ° C</w:t>
            </w:r>
          </w:p>
        </w:tc>
      </w:tr>
      <w:tr w:rsidR="0012384C" w:rsidRPr="00557845" w:rsidTr="004C04BC">
        <w:trPr>
          <w:tblCellSpacing w:w="20" w:type="dxa"/>
        </w:trPr>
        <w:tc>
          <w:tcPr>
            <w:tcW w:w="4156" w:type="dxa"/>
          </w:tcPr>
          <w:p w:rsidR="0012384C" w:rsidRPr="00557845" w:rsidRDefault="0012384C" w:rsidP="004C04BC">
            <w:pPr>
              <w:tabs>
                <w:tab w:val="left" w:pos="0"/>
              </w:tabs>
              <w:jc w:val="both"/>
              <w:rPr>
                <w:b/>
              </w:rPr>
            </w:pPr>
            <w:r w:rsidRPr="00557845">
              <w:rPr>
                <w:b/>
              </w:rPr>
              <w:t>Güç Kaynağı</w:t>
            </w:r>
          </w:p>
        </w:tc>
        <w:tc>
          <w:tcPr>
            <w:tcW w:w="4974" w:type="dxa"/>
          </w:tcPr>
          <w:p w:rsidR="0012384C" w:rsidRPr="00557845" w:rsidRDefault="0012384C" w:rsidP="004C04BC">
            <w:pPr>
              <w:tabs>
                <w:tab w:val="left" w:pos="0"/>
              </w:tabs>
            </w:pPr>
            <w:r w:rsidRPr="00557845">
              <w:t>220 V 50 Hz</w:t>
            </w:r>
          </w:p>
        </w:tc>
      </w:tr>
      <w:tr w:rsidR="0012384C" w:rsidRPr="00557845" w:rsidTr="004C04BC">
        <w:trPr>
          <w:tblCellSpacing w:w="20" w:type="dxa"/>
        </w:trPr>
        <w:tc>
          <w:tcPr>
            <w:tcW w:w="4156" w:type="dxa"/>
          </w:tcPr>
          <w:p w:rsidR="0012384C" w:rsidRPr="00557845" w:rsidRDefault="0012384C" w:rsidP="004C04BC">
            <w:pPr>
              <w:jc w:val="both"/>
              <w:rPr>
                <w:b/>
              </w:rPr>
            </w:pPr>
            <w:r w:rsidRPr="00557845">
              <w:rPr>
                <w:b/>
              </w:rPr>
              <w:t>Giriş Çıkış Sertliği</w:t>
            </w:r>
            <w:r w:rsidRPr="00557845">
              <w:rPr>
                <w:b/>
              </w:rPr>
              <w:tab/>
            </w:r>
          </w:p>
        </w:tc>
        <w:tc>
          <w:tcPr>
            <w:tcW w:w="4974" w:type="dxa"/>
          </w:tcPr>
          <w:p w:rsidR="0012384C" w:rsidRPr="00557845" w:rsidRDefault="0012384C" w:rsidP="004C04BC">
            <w:pPr>
              <w:jc w:val="both"/>
              <w:rPr>
                <w:bCs/>
              </w:rPr>
            </w:pPr>
            <w:r>
              <w:rPr>
                <w:bCs/>
              </w:rPr>
              <w:t xml:space="preserve">35 </w:t>
            </w:r>
            <w:r w:rsidRPr="008F4DC9">
              <w:rPr>
                <w:bCs/>
              </w:rPr>
              <w:t>Fr</w:t>
            </w:r>
            <w:r>
              <w:rPr>
                <w:bCs/>
              </w:rPr>
              <w:t xml:space="preserve">° - </w:t>
            </w:r>
            <w:r w:rsidRPr="008F4DC9">
              <w:rPr>
                <w:bCs/>
              </w:rPr>
              <w:t>1Fr</w:t>
            </w:r>
            <w:r>
              <w:rPr>
                <w:bCs/>
              </w:rPr>
              <w:t>°</w:t>
            </w:r>
          </w:p>
        </w:tc>
      </w:tr>
    </w:tbl>
    <w:p w:rsidR="0012384C" w:rsidRPr="00557845" w:rsidRDefault="0012384C" w:rsidP="0012384C">
      <w:pPr>
        <w:jc w:val="both"/>
        <w:rPr>
          <w:b/>
        </w:rPr>
      </w:pPr>
    </w:p>
    <w:p w:rsidR="0012384C" w:rsidRPr="00557845" w:rsidRDefault="0012384C" w:rsidP="0012384C">
      <w:pPr>
        <w:jc w:val="both"/>
        <w:rPr>
          <w:b/>
        </w:rPr>
      </w:pPr>
    </w:p>
    <w:p w:rsidR="0012384C" w:rsidRPr="00557845" w:rsidRDefault="0012384C" w:rsidP="0012384C">
      <w:pPr>
        <w:jc w:val="both"/>
        <w:rPr>
          <w:b/>
        </w:rPr>
      </w:pPr>
    </w:p>
    <w:p w:rsidR="0012384C" w:rsidRPr="00557845" w:rsidRDefault="0012384C" w:rsidP="0012384C">
      <w:pPr>
        <w:jc w:val="both"/>
        <w:rPr>
          <w:b/>
        </w:rPr>
      </w:pPr>
    </w:p>
    <w:p w:rsidR="0012384C" w:rsidRPr="00557845" w:rsidRDefault="0012384C" w:rsidP="0012384C">
      <w:pPr>
        <w:jc w:val="both"/>
        <w:rPr>
          <w:b/>
        </w:rPr>
      </w:pPr>
    </w:p>
    <w:p w:rsidR="0012384C" w:rsidRPr="00557845" w:rsidRDefault="0012384C" w:rsidP="0012384C">
      <w:pPr>
        <w:jc w:val="both"/>
        <w:rPr>
          <w:b/>
        </w:rPr>
      </w:pPr>
    </w:p>
    <w:p w:rsidR="0012384C" w:rsidRPr="00557845" w:rsidRDefault="0012384C" w:rsidP="0012384C">
      <w:pPr>
        <w:jc w:val="both"/>
        <w:rPr>
          <w:b/>
        </w:rPr>
      </w:pPr>
    </w:p>
    <w:p w:rsidR="0012384C" w:rsidRPr="00557845" w:rsidRDefault="0012384C" w:rsidP="0012384C">
      <w:pPr>
        <w:jc w:val="both"/>
        <w:rPr>
          <w:b/>
        </w:rPr>
      </w:pPr>
    </w:p>
    <w:p w:rsidR="0012384C" w:rsidRDefault="0012384C" w:rsidP="0012384C">
      <w:pPr>
        <w:jc w:val="both"/>
        <w:rPr>
          <w:b/>
        </w:rPr>
      </w:pPr>
    </w:p>
    <w:p w:rsidR="002D0020" w:rsidRDefault="002D0020" w:rsidP="002D0020">
      <w:pPr>
        <w:jc w:val="both"/>
        <w:rPr>
          <w:b/>
        </w:rPr>
      </w:pPr>
    </w:p>
    <w:p w:rsidR="002D0020" w:rsidRDefault="002D0020" w:rsidP="002D0020">
      <w:pPr>
        <w:jc w:val="both"/>
        <w:rPr>
          <w:b/>
        </w:rPr>
      </w:pPr>
    </w:p>
    <w:p w:rsidR="00477DEF" w:rsidRPr="000C23CF" w:rsidRDefault="00477DEF" w:rsidP="00477DEF">
      <w:pPr>
        <w:tabs>
          <w:tab w:val="left" w:pos="8080"/>
        </w:tabs>
        <w:jc w:val="both"/>
        <w:rPr>
          <w:b/>
          <w:sz w:val="28"/>
        </w:rPr>
      </w:pPr>
      <w:r>
        <w:rPr>
          <w:b/>
          <w:sz w:val="28"/>
        </w:rPr>
        <w:t>2</w:t>
      </w:r>
      <w:r w:rsidRPr="000C23CF">
        <w:rPr>
          <w:b/>
          <w:sz w:val="28"/>
        </w:rPr>
        <w:t xml:space="preserve"> - ) FİYATLANDIRMA  </w:t>
      </w:r>
    </w:p>
    <w:p w:rsidR="00477DEF" w:rsidRDefault="000C1B9D" w:rsidP="00477DEF">
      <w:pPr>
        <w:tabs>
          <w:tab w:val="left" w:pos="8080"/>
        </w:tabs>
        <w:jc w:val="both"/>
        <w:rPr>
          <w:sz w:val="36"/>
        </w:rPr>
      </w:pPr>
      <w:r>
        <w:rPr>
          <w:sz w:val="36"/>
        </w:rPr>
        <w:pict>
          <v:rect id="_x0000_i1026" style="width:0;height:1.5pt" o:hralign="center" o:hrstd="t" o:hr="t" fillcolor="#a0a0a0" stroked="f"/>
        </w:pict>
      </w:r>
    </w:p>
    <w:p w:rsidR="00477DEF" w:rsidRPr="00247406" w:rsidRDefault="00477DEF" w:rsidP="00477DEF">
      <w:pPr>
        <w:tabs>
          <w:tab w:val="left" w:pos="8080"/>
        </w:tabs>
        <w:jc w:val="both"/>
        <w:rPr>
          <w:b/>
          <w:sz w:val="22"/>
          <w:szCs w:val="22"/>
        </w:rPr>
      </w:pPr>
    </w:p>
    <w:p w:rsidR="00477DEF" w:rsidRPr="00247406" w:rsidRDefault="00477DEF" w:rsidP="00477DEF">
      <w:pPr>
        <w:tabs>
          <w:tab w:val="left" w:pos="8080"/>
        </w:tabs>
        <w:jc w:val="both"/>
        <w:rPr>
          <w:b/>
          <w:sz w:val="22"/>
          <w:szCs w:val="22"/>
        </w:rPr>
      </w:pPr>
    </w:p>
    <w:tbl>
      <w:tblPr>
        <w:tblStyle w:val="TableWeb1"/>
        <w:tblpPr w:leftFromText="141" w:rightFromText="141" w:vertAnchor="text" w:tblpY="1"/>
        <w:tblW w:w="9661" w:type="dxa"/>
        <w:tblLook w:val="0000" w:firstRow="0" w:lastRow="0" w:firstColumn="0" w:lastColumn="0" w:noHBand="0" w:noVBand="0"/>
      </w:tblPr>
      <w:tblGrid>
        <w:gridCol w:w="2006"/>
        <w:gridCol w:w="3544"/>
        <w:gridCol w:w="1134"/>
        <w:gridCol w:w="1417"/>
        <w:gridCol w:w="1560"/>
      </w:tblGrid>
      <w:tr w:rsidR="00477DEF" w:rsidRPr="00247406" w:rsidTr="00931F7A">
        <w:trPr>
          <w:trHeight w:val="375"/>
        </w:trPr>
        <w:tc>
          <w:tcPr>
            <w:tcW w:w="1946" w:type="dxa"/>
          </w:tcPr>
          <w:p w:rsidR="00477DEF" w:rsidRPr="00247406" w:rsidRDefault="00477DEF" w:rsidP="00931F7A">
            <w:pPr>
              <w:jc w:val="center"/>
              <w:rPr>
                <w:b/>
                <w:sz w:val="22"/>
                <w:szCs w:val="22"/>
              </w:rPr>
            </w:pPr>
            <w:r w:rsidRPr="00247406">
              <w:rPr>
                <w:b/>
                <w:sz w:val="22"/>
                <w:szCs w:val="22"/>
              </w:rPr>
              <w:t>Proses</w:t>
            </w:r>
          </w:p>
        </w:tc>
        <w:tc>
          <w:tcPr>
            <w:tcW w:w="3504" w:type="dxa"/>
          </w:tcPr>
          <w:p w:rsidR="00477DEF" w:rsidRPr="00247406" w:rsidRDefault="00477DEF" w:rsidP="00931F7A">
            <w:pPr>
              <w:jc w:val="center"/>
              <w:rPr>
                <w:b/>
                <w:sz w:val="22"/>
                <w:szCs w:val="22"/>
              </w:rPr>
            </w:pPr>
            <w:r w:rsidRPr="00247406">
              <w:rPr>
                <w:b/>
                <w:sz w:val="22"/>
                <w:szCs w:val="22"/>
              </w:rPr>
              <w:t>Açıklama</w:t>
            </w:r>
          </w:p>
        </w:tc>
        <w:tc>
          <w:tcPr>
            <w:tcW w:w="1094" w:type="dxa"/>
          </w:tcPr>
          <w:p w:rsidR="00477DEF" w:rsidRPr="00247406" w:rsidRDefault="00477DEF" w:rsidP="00931F7A">
            <w:pPr>
              <w:jc w:val="center"/>
              <w:rPr>
                <w:b/>
                <w:sz w:val="22"/>
                <w:szCs w:val="22"/>
              </w:rPr>
            </w:pPr>
            <w:r w:rsidRPr="00247406">
              <w:rPr>
                <w:b/>
                <w:sz w:val="22"/>
                <w:szCs w:val="22"/>
              </w:rPr>
              <w:t>Miktar</w:t>
            </w:r>
          </w:p>
        </w:tc>
        <w:tc>
          <w:tcPr>
            <w:tcW w:w="1377" w:type="dxa"/>
          </w:tcPr>
          <w:p w:rsidR="00477DEF" w:rsidRPr="00247406" w:rsidRDefault="00477DEF" w:rsidP="00931F7A">
            <w:pPr>
              <w:jc w:val="center"/>
              <w:rPr>
                <w:b/>
                <w:sz w:val="22"/>
                <w:szCs w:val="22"/>
              </w:rPr>
            </w:pPr>
            <w:r w:rsidRPr="00247406">
              <w:rPr>
                <w:b/>
                <w:sz w:val="22"/>
                <w:szCs w:val="22"/>
              </w:rPr>
              <w:t>B. Fiyat</w:t>
            </w:r>
          </w:p>
          <w:p w:rsidR="00477DEF" w:rsidRPr="00247406" w:rsidRDefault="00D060EF" w:rsidP="00740B2B">
            <w:pPr>
              <w:jc w:val="center"/>
              <w:rPr>
                <w:b/>
                <w:sz w:val="22"/>
                <w:szCs w:val="22"/>
              </w:rPr>
            </w:pPr>
            <w:r>
              <w:rPr>
                <w:b/>
                <w:sz w:val="22"/>
                <w:szCs w:val="22"/>
              </w:rPr>
              <w:t>(€</w:t>
            </w:r>
            <w:r w:rsidR="00230BD2">
              <w:rPr>
                <w:b/>
                <w:sz w:val="22"/>
                <w:szCs w:val="22"/>
              </w:rPr>
              <w:t>)</w:t>
            </w:r>
          </w:p>
        </w:tc>
        <w:tc>
          <w:tcPr>
            <w:tcW w:w="1500" w:type="dxa"/>
          </w:tcPr>
          <w:p w:rsidR="00477DEF" w:rsidRPr="00247406" w:rsidRDefault="00477DEF" w:rsidP="00931F7A">
            <w:pPr>
              <w:jc w:val="center"/>
              <w:rPr>
                <w:b/>
                <w:sz w:val="22"/>
                <w:szCs w:val="22"/>
              </w:rPr>
            </w:pPr>
            <w:r w:rsidRPr="00247406">
              <w:rPr>
                <w:b/>
                <w:sz w:val="22"/>
                <w:szCs w:val="22"/>
              </w:rPr>
              <w:t>Tutar</w:t>
            </w:r>
          </w:p>
          <w:p w:rsidR="00477DEF" w:rsidRPr="00247406" w:rsidRDefault="00D060EF" w:rsidP="00740B2B">
            <w:pPr>
              <w:jc w:val="center"/>
              <w:rPr>
                <w:b/>
                <w:sz w:val="22"/>
                <w:szCs w:val="22"/>
              </w:rPr>
            </w:pPr>
            <w:r>
              <w:rPr>
                <w:b/>
                <w:sz w:val="22"/>
                <w:szCs w:val="22"/>
              </w:rPr>
              <w:t>(€</w:t>
            </w:r>
            <w:r w:rsidR="00230BD2">
              <w:rPr>
                <w:b/>
                <w:sz w:val="22"/>
                <w:szCs w:val="22"/>
              </w:rPr>
              <w:t>)</w:t>
            </w:r>
          </w:p>
        </w:tc>
      </w:tr>
      <w:tr w:rsidR="00477DEF" w:rsidRPr="00247406" w:rsidTr="00931F7A">
        <w:trPr>
          <w:trHeight w:val="567"/>
        </w:trPr>
        <w:tc>
          <w:tcPr>
            <w:tcW w:w="1946" w:type="dxa"/>
          </w:tcPr>
          <w:p w:rsidR="002D0020" w:rsidRDefault="002D0020" w:rsidP="00931F7A">
            <w:pPr>
              <w:rPr>
                <w:sz w:val="22"/>
                <w:szCs w:val="22"/>
              </w:rPr>
            </w:pPr>
          </w:p>
          <w:p w:rsidR="00477DEF" w:rsidRPr="00247406" w:rsidRDefault="00477DEF" w:rsidP="00931F7A">
            <w:pPr>
              <w:rPr>
                <w:sz w:val="22"/>
                <w:szCs w:val="22"/>
              </w:rPr>
            </w:pPr>
            <w:r w:rsidRPr="00247406">
              <w:rPr>
                <w:sz w:val="22"/>
                <w:szCs w:val="22"/>
              </w:rPr>
              <w:t>Tortu giderimi</w:t>
            </w:r>
          </w:p>
        </w:tc>
        <w:tc>
          <w:tcPr>
            <w:tcW w:w="3504" w:type="dxa"/>
          </w:tcPr>
          <w:p w:rsidR="00740B2B" w:rsidRDefault="00740B2B" w:rsidP="00931F7A">
            <w:pPr>
              <w:tabs>
                <w:tab w:val="left" w:pos="8080"/>
              </w:tabs>
              <w:jc w:val="center"/>
              <w:rPr>
                <w:b/>
                <w:sz w:val="22"/>
                <w:szCs w:val="22"/>
              </w:rPr>
            </w:pPr>
          </w:p>
          <w:p w:rsidR="00477DEF" w:rsidRPr="00247406" w:rsidRDefault="00477DEF" w:rsidP="00931F7A">
            <w:pPr>
              <w:tabs>
                <w:tab w:val="left" w:pos="8080"/>
              </w:tabs>
              <w:jc w:val="center"/>
              <w:rPr>
                <w:b/>
                <w:sz w:val="22"/>
                <w:szCs w:val="22"/>
              </w:rPr>
            </w:pPr>
            <w:r w:rsidRPr="00247406">
              <w:rPr>
                <w:b/>
                <w:sz w:val="22"/>
                <w:szCs w:val="22"/>
              </w:rPr>
              <w:t>AQUAMONDE</w:t>
            </w:r>
            <w:r w:rsidRPr="00247406">
              <w:rPr>
                <w:spacing w:val="-18"/>
                <w:sz w:val="22"/>
                <w:szCs w:val="22"/>
                <w:vertAlign w:val="superscript"/>
              </w:rPr>
              <w:t>®</w:t>
            </w:r>
          </w:p>
          <w:p w:rsidR="00477DEF" w:rsidRPr="00247406" w:rsidRDefault="00477DEF" w:rsidP="007F2068">
            <w:pPr>
              <w:tabs>
                <w:tab w:val="left" w:pos="8080"/>
              </w:tabs>
              <w:jc w:val="center"/>
              <w:rPr>
                <w:b/>
                <w:sz w:val="22"/>
                <w:szCs w:val="22"/>
              </w:rPr>
            </w:pPr>
            <w:r w:rsidRPr="00247406">
              <w:rPr>
                <w:sz w:val="22"/>
                <w:szCs w:val="22"/>
              </w:rPr>
              <w:t xml:space="preserve">ATLAS </w:t>
            </w:r>
            <w:r w:rsidR="0012384C">
              <w:rPr>
                <w:sz w:val="22"/>
                <w:szCs w:val="22"/>
              </w:rPr>
              <w:t>2</w:t>
            </w:r>
            <w:r w:rsidRPr="00247406">
              <w:rPr>
                <w:sz w:val="22"/>
                <w:szCs w:val="22"/>
              </w:rPr>
              <w:t>0"/1"F</w:t>
            </w:r>
          </w:p>
        </w:tc>
        <w:tc>
          <w:tcPr>
            <w:tcW w:w="1094" w:type="dxa"/>
          </w:tcPr>
          <w:p w:rsidR="00477DEF" w:rsidRPr="00247406" w:rsidRDefault="00477DEF" w:rsidP="00931F7A">
            <w:pPr>
              <w:jc w:val="center"/>
              <w:rPr>
                <w:sz w:val="22"/>
                <w:szCs w:val="22"/>
              </w:rPr>
            </w:pPr>
          </w:p>
          <w:p w:rsidR="00477DEF" w:rsidRPr="00247406" w:rsidRDefault="00477DEF" w:rsidP="00931F7A">
            <w:pPr>
              <w:jc w:val="center"/>
              <w:rPr>
                <w:sz w:val="22"/>
                <w:szCs w:val="22"/>
              </w:rPr>
            </w:pPr>
            <w:r>
              <w:rPr>
                <w:sz w:val="22"/>
                <w:szCs w:val="22"/>
              </w:rPr>
              <w:t>1</w:t>
            </w:r>
            <w:r w:rsidRPr="00247406">
              <w:rPr>
                <w:sz w:val="22"/>
                <w:szCs w:val="22"/>
              </w:rPr>
              <w:t xml:space="preserve"> adet</w:t>
            </w:r>
          </w:p>
        </w:tc>
        <w:tc>
          <w:tcPr>
            <w:tcW w:w="1377" w:type="dxa"/>
          </w:tcPr>
          <w:p w:rsidR="00477DEF" w:rsidRPr="00247406" w:rsidRDefault="00477DEF" w:rsidP="00931F7A">
            <w:pPr>
              <w:jc w:val="center"/>
              <w:rPr>
                <w:sz w:val="22"/>
                <w:szCs w:val="22"/>
              </w:rPr>
            </w:pPr>
          </w:p>
        </w:tc>
        <w:tc>
          <w:tcPr>
            <w:tcW w:w="1500" w:type="dxa"/>
          </w:tcPr>
          <w:p w:rsidR="00477DEF" w:rsidRPr="00247406" w:rsidRDefault="00477DEF" w:rsidP="00931F7A">
            <w:pPr>
              <w:jc w:val="center"/>
              <w:rPr>
                <w:sz w:val="22"/>
                <w:szCs w:val="22"/>
              </w:rPr>
            </w:pPr>
          </w:p>
        </w:tc>
      </w:tr>
      <w:tr w:rsidR="00477DEF" w:rsidRPr="00247406" w:rsidTr="00931F7A">
        <w:trPr>
          <w:trHeight w:val="634"/>
        </w:trPr>
        <w:tc>
          <w:tcPr>
            <w:tcW w:w="1946" w:type="dxa"/>
          </w:tcPr>
          <w:p w:rsidR="002D0020" w:rsidRDefault="002D0020" w:rsidP="00931F7A">
            <w:pPr>
              <w:rPr>
                <w:sz w:val="22"/>
                <w:szCs w:val="22"/>
              </w:rPr>
            </w:pPr>
          </w:p>
          <w:p w:rsidR="00477DEF" w:rsidRPr="00247406" w:rsidRDefault="00477DEF" w:rsidP="00931F7A">
            <w:pPr>
              <w:rPr>
                <w:sz w:val="22"/>
                <w:szCs w:val="22"/>
              </w:rPr>
            </w:pPr>
            <w:r w:rsidRPr="00247406">
              <w:rPr>
                <w:sz w:val="22"/>
                <w:szCs w:val="22"/>
              </w:rPr>
              <w:t>Sertlik giderimi</w:t>
            </w:r>
          </w:p>
        </w:tc>
        <w:tc>
          <w:tcPr>
            <w:tcW w:w="3504" w:type="dxa"/>
          </w:tcPr>
          <w:p w:rsidR="00740B2B" w:rsidRDefault="00740B2B" w:rsidP="00931F7A">
            <w:pPr>
              <w:jc w:val="center"/>
              <w:rPr>
                <w:b/>
                <w:sz w:val="22"/>
                <w:szCs w:val="22"/>
              </w:rPr>
            </w:pPr>
          </w:p>
          <w:p w:rsidR="00477DEF" w:rsidRPr="00247406" w:rsidRDefault="00477DEF" w:rsidP="00931F7A">
            <w:pPr>
              <w:jc w:val="center"/>
              <w:rPr>
                <w:spacing w:val="-18"/>
                <w:sz w:val="22"/>
                <w:szCs w:val="22"/>
                <w:vertAlign w:val="superscript"/>
              </w:rPr>
            </w:pPr>
            <w:r w:rsidRPr="00247406">
              <w:rPr>
                <w:b/>
                <w:sz w:val="22"/>
                <w:szCs w:val="22"/>
              </w:rPr>
              <w:t>AQUAMONDE</w:t>
            </w:r>
            <w:r w:rsidRPr="00247406">
              <w:rPr>
                <w:spacing w:val="-18"/>
                <w:sz w:val="22"/>
                <w:szCs w:val="22"/>
                <w:vertAlign w:val="superscript"/>
              </w:rPr>
              <w:t>®</w:t>
            </w:r>
          </w:p>
          <w:p w:rsidR="00477DEF" w:rsidRPr="00247406" w:rsidRDefault="0012384C" w:rsidP="007F2068">
            <w:pPr>
              <w:rPr>
                <w:b/>
                <w:sz w:val="22"/>
                <w:szCs w:val="22"/>
              </w:rPr>
            </w:pPr>
            <w:r>
              <w:t xml:space="preserve">          </w:t>
            </w:r>
            <w:r w:rsidRPr="00112771">
              <w:t>AQM S</w:t>
            </w:r>
            <w:r>
              <w:t>T</w:t>
            </w:r>
            <w:r w:rsidRPr="00112771">
              <w:t xml:space="preserve"> </w:t>
            </w:r>
            <w:r>
              <w:t>9500/250  1</w:t>
            </w:r>
            <w:r w:rsidRPr="00FA3F88">
              <w:rPr>
                <w:vertAlign w:val="superscript"/>
              </w:rPr>
              <w:t>1/2</w:t>
            </w:r>
            <w:r w:rsidRPr="00112771">
              <w:t>"</w:t>
            </w:r>
            <w:r w:rsidRPr="0019788D">
              <w:rPr>
                <w:b/>
              </w:rPr>
              <w:t xml:space="preserve">  </w:t>
            </w:r>
          </w:p>
        </w:tc>
        <w:tc>
          <w:tcPr>
            <w:tcW w:w="1094" w:type="dxa"/>
          </w:tcPr>
          <w:p w:rsidR="00477DEF" w:rsidRPr="00247406" w:rsidRDefault="00477DEF" w:rsidP="00931F7A">
            <w:pPr>
              <w:jc w:val="center"/>
              <w:rPr>
                <w:sz w:val="22"/>
                <w:szCs w:val="22"/>
              </w:rPr>
            </w:pPr>
          </w:p>
          <w:p w:rsidR="00477DEF" w:rsidRPr="00247406" w:rsidRDefault="00477DEF" w:rsidP="00931F7A">
            <w:pPr>
              <w:jc w:val="center"/>
              <w:rPr>
                <w:sz w:val="22"/>
                <w:szCs w:val="22"/>
              </w:rPr>
            </w:pPr>
            <w:r>
              <w:rPr>
                <w:sz w:val="22"/>
                <w:szCs w:val="22"/>
              </w:rPr>
              <w:t>1</w:t>
            </w:r>
            <w:r w:rsidRPr="00247406">
              <w:rPr>
                <w:sz w:val="22"/>
                <w:szCs w:val="22"/>
              </w:rPr>
              <w:t xml:space="preserve"> adet</w:t>
            </w:r>
          </w:p>
        </w:tc>
        <w:tc>
          <w:tcPr>
            <w:tcW w:w="1377" w:type="dxa"/>
          </w:tcPr>
          <w:p w:rsidR="00477DEF" w:rsidRPr="00247406" w:rsidRDefault="00477DEF" w:rsidP="00931F7A">
            <w:pPr>
              <w:jc w:val="center"/>
              <w:rPr>
                <w:sz w:val="22"/>
                <w:szCs w:val="22"/>
              </w:rPr>
            </w:pPr>
          </w:p>
        </w:tc>
        <w:tc>
          <w:tcPr>
            <w:tcW w:w="1500" w:type="dxa"/>
          </w:tcPr>
          <w:p w:rsidR="00477DEF" w:rsidRPr="00247406" w:rsidRDefault="00477DEF" w:rsidP="00931F7A">
            <w:pPr>
              <w:jc w:val="center"/>
              <w:rPr>
                <w:sz w:val="22"/>
                <w:szCs w:val="22"/>
              </w:rPr>
            </w:pPr>
          </w:p>
        </w:tc>
      </w:tr>
      <w:tr w:rsidR="00477DEF" w:rsidRPr="00247406" w:rsidTr="00931F7A">
        <w:trPr>
          <w:gridBefore w:val="3"/>
          <w:wBefore w:w="6624" w:type="dxa"/>
          <w:trHeight w:val="411"/>
        </w:trPr>
        <w:tc>
          <w:tcPr>
            <w:tcW w:w="1377" w:type="dxa"/>
          </w:tcPr>
          <w:p w:rsidR="00477DEF" w:rsidRPr="00247406" w:rsidRDefault="00477DEF" w:rsidP="00931F7A">
            <w:pPr>
              <w:rPr>
                <w:b/>
                <w:sz w:val="22"/>
                <w:szCs w:val="22"/>
              </w:rPr>
            </w:pPr>
            <w:r w:rsidRPr="00247406">
              <w:rPr>
                <w:b/>
                <w:sz w:val="22"/>
                <w:szCs w:val="22"/>
              </w:rPr>
              <w:t>TOPLAM</w:t>
            </w:r>
          </w:p>
        </w:tc>
        <w:tc>
          <w:tcPr>
            <w:tcW w:w="1500" w:type="dxa"/>
          </w:tcPr>
          <w:p w:rsidR="00477DEF" w:rsidRPr="00247406" w:rsidRDefault="00D060EF" w:rsidP="002E37A4">
            <w:pPr>
              <w:jc w:val="center"/>
              <w:rPr>
                <w:b/>
                <w:sz w:val="22"/>
                <w:szCs w:val="22"/>
              </w:rPr>
            </w:pPr>
            <w:r>
              <w:rPr>
                <w:b/>
                <w:sz w:val="22"/>
                <w:szCs w:val="22"/>
              </w:rPr>
              <w:t>3450 €</w:t>
            </w:r>
          </w:p>
        </w:tc>
      </w:tr>
    </w:tbl>
    <w:p w:rsidR="00477DEF" w:rsidRPr="00247406" w:rsidRDefault="00477DEF" w:rsidP="00477DEF">
      <w:pPr>
        <w:tabs>
          <w:tab w:val="left" w:pos="8080"/>
        </w:tabs>
        <w:jc w:val="both"/>
        <w:rPr>
          <w:b/>
          <w:sz w:val="22"/>
          <w:szCs w:val="22"/>
        </w:rPr>
      </w:pPr>
    </w:p>
    <w:p w:rsidR="00740B2B" w:rsidRDefault="00740B2B" w:rsidP="00740B2B">
      <w:pPr>
        <w:rPr>
          <w:b/>
          <w:sz w:val="28"/>
          <w:szCs w:val="22"/>
        </w:rPr>
      </w:pPr>
    </w:p>
    <w:p w:rsidR="00312271" w:rsidRDefault="00312271" w:rsidP="00312271">
      <w:pPr>
        <w:tabs>
          <w:tab w:val="left" w:pos="8080"/>
        </w:tabs>
        <w:jc w:val="both"/>
        <w:rPr>
          <w:b/>
        </w:rPr>
      </w:pPr>
    </w:p>
    <w:p w:rsidR="00312271" w:rsidRDefault="00312271" w:rsidP="00312271">
      <w:pPr>
        <w:tabs>
          <w:tab w:val="left" w:pos="8080"/>
        </w:tabs>
        <w:jc w:val="both"/>
        <w:rPr>
          <w:b/>
        </w:rPr>
      </w:pPr>
    </w:p>
    <w:p w:rsidR="00312271" w:rsidRPr="000C23CF" w:rsidRDefault="00477DEF" w:rsidP="00312271">
      <w:pPr>
        <w:tabs>
          <w:tab w:val="left" w:pos="8080"/>
        </w:tabs>
        <w:jc w:val="both"/>
        <w:rPr>
          <w:b/>
          <w:sz w:val="28"/>
        </w:rPr>
      </w:pPr>
      <w:r>
        <w:rPr>
          <w:b/>
          <w:sz w:val="28"/>
        </w:rPr>
        <w:t>3</w:t>
      </w:r>
      <w:r w:rsidR="00312271" w:rsidRPr="000C23CF">
        <w:rPr>
          <w:b/>
          <w:sz w:val="28"/>
        </w:rPr>
        <w:t xml:space="preserve"> - ) SATIŞ ŞARTLARI</w:t>
      </w:r>
    </w:p>
    <w:p w:rsidR="00312271" w:rsidRDefault="000C1B9D" w:rsidP="00312271">
      <w:pPr>
        <w:tabs>
          <w:tab w:val="left" w:pos="8080"/>
        </w:tabs>
        <w:jc w:val="both"/>
        <w:rPr>
          <w:sz w:val="36"/>
        </w:rPr>
      </w:pPr>
      <w:r>
        <w:rPr>
          <w:sz w:val="36"/>
        </w:rPr>
        <w:pict>
          <v:rect id="_x0000_i1027" style="width:0;height:1.5pt" o:hralign="center" o:hrstd="t" o:hr="t" fillcolor="#a0a0a0" stroked="f"/>
        </w:pict>
      </w:r>
    </w:p>
    <w:p w:rsidR="00312271" w:rsidRDefault="00312271" w:rsidP="00312271">
      <w:pPr>
        <w:tabs>
          <w:tab w:val="left" w:pos="8080"/>
        </w:tabs>
        <w:jc w:val="both"/>
        <w:rPr>
          <w:b/>
        </w:rPr>
      </w:pPr>
    </w:p>
    <w:tbl>
      <w:tblPr>
        <w:tblpPr w:leftFromText="141" w:rightFromText="141" w:vertAnchor="text" w:horzAnchor="margin" w:tblpY="177"/>
        <w:tblW w:w="9720" w:type="dxa"/>
        <w:tblCellSpacing w:w="20" w:type="dxa"/>
        <w:tblLook w:val="0000" w:firstRow="0" w:lastRow="0" w:firstColumn="0" w:lastColumn="0" w:noHBand="0" w:noVBand="0"/>
      </w:tblPr>
      <w:tblGrid>
        <w:gridCol w:w="2275"/>
        <w:gridCol w:w="7445"/>
      </w:tblGrid>
      <w:tr w:rsidR="00312271" w:rsidRPr="00B123D7" w:rsidTr="008352C2">
        <w:trPr>
          <w:trHeight w:val="315"/>
          <w:tblCellSpacing w:w="20" w:type="dxa"/>
        </w:trPr>
        <w:tc>
          <w:tcPr>
            <w:tcW w:w="2215" w:type="dxa"/>
            <w:shd w:val="clear" w:color="auto" w:fill="auto"/>
          </w:tcPr>
          <w:p w:rsidR="00312271" w:rsidRPr="00B123D7" w:rsidRDefault="00312271" w:rsidP="008352C2">
            <w:pPr>
              <w:jc w:val="both"/>
              <w:rPr>
                <w:b/>
              </w:rPr>
            </w:pPr>
            <w:r w:rsidRPr="00B123D7">
              <w:rPr>
                <w:b/>
                <w:sz w:val="22"/>
                <w:szCs w:val="22"/>
              </w:rPr>
              <w:t>K.D.V. (%18)</w:t>
            </w:r>
          </w:p>
        </w:tc>
        <w:tc>
          <w:tcPr>
            <w:tcW w:w="7385" w:type="dxa"/>
            <w:shd w:val="clear" w:color="auto" w:fill="auto"/>
          </w:tcPr>
          <w:p w:rsidR="00312271" w:rsidRPr="00B123D7" w:rsidRDefault="00312271" w:rsidP="008352C2">
            <w:pPr>
              <w:spacing w:line="360" w:lineRule="auto"/>
              <w:jc w:val="both"/>
            </w:pPr>
            <w:r w:rsidRPr="00B123D7">
              <w:rPr>
                <w:sz w:val="22"/>
                <w:szCs w:val="22"/>
              </w:rPr>
              <w:t xml:space="preserve">: </w:t>
            </w:r>
            <w:r>
              <w:rPr>
                <w:sz w:val="22"/>
                <w:szCs w:val="22"/>
              </w:rPr>
              <w:t>Fiyatlara K.D.V. (%18) d</w:t>
            </w:r>
            <w:r w:rsidR="0064564F">
              <w:rPr>
                <w:sz w:val="22"/>
                <w:szCs w:val="22"/>
              </w:rPr>
              <w:t>ahil değildir.</w:t>
            </w:r>
          </w:p>
        </w:tc>
      </w:tr>
      <w:tr w:rsidR="00312271" w:rsidRPr="00B123D7" w:rsidTr="008352C2">
        <w:trPr>
          <w:trHeight w:val="315"/>
          <w:tblCellSpacing w:w="20" w:type="dxa"/>
        </w:trPr>
        <w:tc>
          <w:tcPr>
            <w:tcW w:w="2215" w:type="dxa"/>
            <w:shd w:val="clear" w:color="auto" w:fill="auto"/>
          </w:tcPr>
          <w:p w:rsidR="00312271" w:rsidRPr="00B123D7" w:rsidRDefault="00312271" w:rsidP="008352C2">
            <w:pPr>
              <w:jc w:val="both"/>
              <w:rPr>
                <w:b/>
              </w:rPr>
            </w:pPr>
            <w:r w:rsidRPr="00B123D7">
              <w:rPr>
                <w:b/>
                <w:sz w:val="22"/>
                <w:szCs w:val="22"/>
              </w:rPr>
              <w:t>KUR</w:t>
            </w:r>
          </w:p>
        </w:tc>
        <w:tc>
          <w:tcPr>
            <w:tcW w:w="7385" w:type="dxa"/>
            <w:shd w:val="clear" w:color="auto" w:fill="auto"/>
          </w:tcPr>
          <w:p w:rsidR="00312271" w:rsidRPr="00B123D7" w:rsidRDefault="00312271" w:rsidP="008352C2">
            <w:pPr>
              <w:spacing w:line="360" w:lineRule="auto"/>
            </w:pPr>
            <w:r w:rsidRPr="00B123D7">
              <w:rPr>
                <w:sz w:val="22"/>
                <w:szCs w:val="22"/>
              </w:rPr>
              <w:t>: Fatura tarihindeki T.C. Merkez Bankası Efektif Satış Kuru esas alınacaktır.</w:t>
            </w:r>
          </w:p>
        </w:tc>
      </w:tr>
      <w:tr w:rsidR="00312271" w:rsidRPr="00B123D7" w:rsidTr="008352C2">
        <w:trPr>
          <w:trHeight w:val="375"/>
          <w:tblCellSpacing w:w="20" w:type="dxa"/>
        </w:trPr>
        <w:tc>
          <w:tcPr>
            <w:tcW w:w="2215" w:type="dxa"/>
            <w:shd w:val="clear" w:color="auto" w:fill="auto"/>
          </w:tcPr>
          <w:p w:rsidR="00312271" w:rsidRPr="00B123D7" w:rsidRDefault="00312271" w:rsidP="008352C2">
            <w:pPr>
              <w:jc w:val="both"/>
              <w:rPr>
                <w:b/>
              </w:rPr>
            </w:pPr>
            <w:r w:rsidRPr="00B123D7">
              <w:rPr>
                <w:b/>
                <w:sz w:val="22"/>
                <w:szCs w:val="22"/>
              </w:rPr>
              <w:t>ÖDEME</w:t>
            </w:r>
          </w:p>
        </w:tc>
        <w:tc>
          <w:tcPr>
            <w:tcW w:w="7385" w:type="dxa"/>
            <w:shd w:val="clear" w:color="auto" w:fill="auto"/>
          </w:tcPr>
          <w:p w:rsidR="00312271" w:rsidRPr="00B123D7" w:rsidRDefault="00312271" w:rsidP="00312271">
            <w:pPr>
              <w:spacing w:line="360" w:lineRule="auto"/>
              <w:jc w:val="both"/>
            </w:pPr>
            <w:r w:rsidRPr="00B123D7">
              <w:rPr>
                <w:sz w:val="22"/>
                <w:szCs w:val="22"/>
              </w:rPr>
              <w:t>:</w:t>
            </w:r>
            <w:r>
              <w:rPr>
                <w:sz w:val="22"/>
                <w:szCs w:val="22"/>
              </w:rPr>
              <w:t xml:space="preserve"> Peşin</w:t>
            </w:r>
          </w:p>
        </w:tc>
      </w:tr>
      <w:tr w:rsidR="00312271" w:rsidRPr="00B123D7" w:rsidTr="008352C2">
        <w:trPr>
          <w:trHeight w:val="375"/>
          <w:tblCellSpacing w:w="20" w:type="dxa"/>
        </w:trPr>
        <w:tc>
          <w:tcPr>
            <w:tcW w:w="2215" w:type="dxa"/>
            <w:shd w:val="clear" w:color="auto" w:fill="auto"/>
          </w:tcPr>
          <w:p w:rsidR="00312271" w:rsidRPr="00B123D7" w:rsidRDefault="00312271" w:rsidP="008352C2">
            <w:pPr>
              <w:jc w:val="both"/>
              <w:rPr>
                <w:b/>
              </w:rPr>
            </w:pPr>
            <w:r w:rsidRPr="00B123D7">
              <w:rPr>
                <w:b/>
                <w:sz w:val="22"/>
                <w:szCs w:val="22"/>
              </w:rPr>
              <w:t>TESLİM SÜRESİ</w:t>
            </w:r>
          </w:p>
        </w:tc>
        <w:tc>
          <w:tcPr>
            <w:tcW w:w="7385" w:type="dxa"/>
            <w:shd w:val="clear" w:color="auto" w:fill="auto"/>
          </w:tcPr>
          <w:p w:rsidR="00312271" w:rsidRPr="00B123D7" w:rsidRDefault="00312271" w:rsidP="007E2749">
            <w:pPr>
              <w:spacing w:line="360" w:lineRule="auto"/>
              <w:jc w:val="both"/>
            </w:pPr>
            <w:r w:rsidRPr="00B123D7">
              <w:rPr>
                <w:sz w:val="22"/>
                <w:szCs w:val="22"/>
              </w:rPr>
              <w:t xml:space="preserve">: Kesin siparişe müteakip </w:t>
            </w:r>
            <w:r w:rsidR="007E2749">
              <w:rPr>
                <w:b/>
                <w:sz w:val="22"/>
                <w:szCs w:val="22"/>
              </w:rPr>
              <w:t>3 iş günü içerisinde</w:t>
            </w:r>
            <w:r w:rsidRPr="00B123D7">
              <w:rPr>
                <w:b/>
                <w:sz w:val="22"/>
                <w:szCs w:val="22"/>
              </w:rPr>
              <w:t xml:space="preserve"> </w:t>
            </w:r>
            <w:r w:rsidRPr="00B123D7">
              <w:rPr>
                <w:sz w:val="22"/>
                <w:szCs w:val="22"/>
              </w:rPr>
              <w:t>teslimat yapılacaktır.</w:t>
            </w:r>
          </w:p>
        </w:tc>
      </w:tr>
      <w:tr w:rsidR="00312271" w:rsidRPr="00B123D7" w:rsidTr="008352C2">
        <w:trPr>
          <w:trHeight w:val="375"/>
          <w:tblCellSpacing w:w="20" w:type="dxa"/>
        </w:trPr>
        <w:tc>
          <w:tcPr>
            <w:tcW w:w="2215" w:type="dxa"/>
            <w:shd w:val="clear" w:color="auto" w:fill="auto"/>
          </w:tcPr>
          <w:p w:rsidR="00312271" w:rsidRPr="00B123D7" w:rsidRDefault="00312271" w:rsidP="008352C2">
            <w:pPr>
              <w:jc w:val="both"/>
              <w:rPr>
                <w:b/>
              </w:rPr>
            </w:pPr>
            <w:r w:rsidRPr="00B123D7">
              <w:rPr>
                <w:b/>
                <w:sz w:val="22"/>
                <w:szCs w:val="22"/>
              </w:rPr>
              <w:t>TESLİM YERİ</w:t>
            </w:r>
          </w:p>
        </w:tc>
        <w:tc>
          <w:tcPr>
            <w:tcW w:w="7385" w:type="dxa"/>
            <w:shd w:val="clear" w:color="auto" w:fill="auto"/>
          </w:tcPr>
          <w:p w:rsidR="00312271" w:rsidRPr="00B123D7" w:rsidRDefault="00312271" w:rsidP="007E2749">
            <w:pPr>
              <w:spacing w:line="360" w:lineRule="auto"/>
              <w:jc w:val="both"/>
            </w:pPr>
            <w:r w:rsidRPr="00B123D7">
              <w:rPr>
                <w:sz w:val="22"/>
                <w:szCs w:val="22"/>
              </w:rPr>
              <w:t xml:space="preserve">: </w:t>
            </w:r>
            <w:r w:rsidR="007E2749">
              <w:rPr>
                <w:sz w:val="22"/>
                <w:szCs w:val="22"/>
              </w:rPr>
              <w:t>Antalya</w:t>
            </w:r>
          </w:p>
        </w:tc>
      </w:tr>
      <w:tr w:rsidR="00312271" w:rsidRPr="00B123D7" w:rsidTr="008352C2">
        <w:trPr>
          <w:trHeight w:val="345"/>
          <w:tblCellSpacing w:w="20" w:type="dxa"/>
        </w:trPr>
        <w:tc>
          <w:tcPr>
            <w:tcW w:w="2215" w:type="dxa"/>
            <w:shd w:val="clear" w:color="auto" w:fill="auto"/>
          </w:tcPr>
          <w:p w:rsidR="00312271" w:rsidRPr="00B123D7" w:rsidRDefault="00312271" w:rsidP="008352C2">
            <w:pPr>
              <w:jc w:val="both"/>
              <w:rPr>
                <w:b/>
              </w:rPr>
            </w:pPr>
            <w:r w:rsidRPr="00B123D7">
              <w:rPr>
                <w:b/>
                <w:sz w:val="22"/>
                <w:szCs w:val="22"/>
              </w:rPr>
              <w:t>OPSİYON</w:t>
            </w:r>
          </w:p>
        </w:tc>
        <w:tc>
          <w:tcPr>
            <w:tcW w:w="7385" w:type="dxa"/>
            <w:shd w:val="clear" w:color="auto" w:fill="auto"/>
          </w:tcPr>
          <w:p w:rsidR="00312271" w:rsidRPr="00B123D7" w:rsidRDefault="00312271" w:rsidP="008352C2">
            <w:pPr>
              <w:spacing w:line="360" w:lineRule="auto"/>
              <w:jc w:val="both"/>
            </w:pPr>
            <w:r w:rsidRPr="00B123D7">
              <w:rPr>
                <w:sz w:val="22"/>
                <w:szCs w:val="22"/>
              </w:rPr>
              <w:t>: 30 gün</w:t>
            </w:r>
          </w:p>
        </w:tc>
      </w:tr>
    </w:tbl>
    <w:p w:rsidR="007251E0" w:rsidRDefault="007251E0" w:rsidP="007251E0">
      <w:pPr>
        <w:tabs>
          <w:tab w:val="left" w:pos="8080"/>
        </w:tabs>
        <w:jc w:val="both"/>
        <w:rPr>
          <w:b/>
          <w:sz w:val="28"/>
        </w:rPr>
      </w:pPr>
    </w:p>
    <w:p w:rsidR="007251E0" w:rsidRDefault="007251E0" w:rsidP="007251E0">
      <w:pPr>
        <w:tabs>
          <w:tab w:val="left" w:pos="8080"/>
        </w:tabs>
        <w:jc w:val="both"/>
        <w:rPr>
          <w:b/>
          <w:sz w:val="28"/>
        </w:rPr>
      </w:pPr>
    </w:p>
    <w:p w:rsidR="007251E0" w:rsidRDefault="007251E0" w:rsidP="007251E0">
      <w:pPr>
        <w:tabs>
          <w:tab w:val="left" w:pos="8080"/>
        </w:tabs>
        <w:jc w:val="both"/>
        <w:rPr>
          <w:b/>
          <w:sz w:val="28"/>
        </w:rPr>
      </w:pPr>
    </w:p>
    <w:p w:rsidR="007251E0" w:rsidRDefault="007251E0" w:rsidP="007251E0">
      <w:pPr>
        <w:tabs>
          <w:tab w:val="left" w:pos="8080"/>
        </w:tabs>
        <w:jc w:val="both"/>
        <w:rPr>
          <w:b/>
          <w:sz w:val="28"/>
        </w:rPr>
      </w:pPr>
    </w:p>
    <w:p w:rsidR="007251E0" w:rsidRDefault="007251E0" w:rsidP="007251E0">
      <w:pPr>
        <w:tabs>
          <w:tab w:val="left" w:pos="8080"/>
        </w:tabs>
        <w:jc w:val="both"/>
        <w:rPr>
          <w:b/>
          <w:sz w:val="28"/>
        </w:rPr>
      </w:pPr>
    </w:p>
    <w:p w:rsidR="00225C69" w:rsidRDefault="00225C69" w:rsidP="007251E0">
      <w:pPr>
        <w:tabs>
          <w:tab w:val="left" w:pos="8080"/>
        </w:tabs>
        <w:jc w:val="both"/>
        <w:rPr>
          <w:b/>
          <w:sz w:val="28"/>
        </w:rPr>
      </w:pPr>
    </w:p>
    <w:p w:rsidR="00312271" w:rsidRDefault="00312271" w:rsidP="007251E0">
      <w:pPr>
        <w:tabs>
          <w:tab w:val="left" w:pos="8080"/>
        </w:tabs>
        <w:jc w:val="both"/>
        <w:rPr>
          <w:b/>
          <w:sz w:val="28"/>
        </w:rPr>
      </w:pPr>
    </w:p>
    <w:p w:rsidR="00312271" w:rsidRDefault="00312271" w:rsidP="007251E0">
      <w:pPr>
        <w:tabs>
          <w:tab w:val="left" w:pos="8080"/>
        </w:tabs>
        <w:jc w:val="both"/>
        <w:rPr>
          <w:b/>
          <w:sz w:val="28"/>
        </w:rPr>
      </w:pPr>
    </w:p>
    <w:p w:rsidR="00312271" w:rsidRDefault="00312271" w:rsidP="007251E0">
      <w:pPr>
        <w:tabs>
          <w:tab w:val="left" w:pos="8080"/>
        </w:tabs>
        <w:jc w:val="both"/>
        <w:rPr>
          <w:b/>
          <w:sz w:val="28"/>
        </w:rPr>
      </w:pPr>
    </w:p>
    <w:p w:rsidR="00312271" w:rsidRDefault="00312271" w:rsidP="007251E0">
      <w:pPr>
        <w:tabs>
          <w:tab w:val="left" w:pos="8080"/>
        </w:tabs>
        <w:jc w:val="both"/>
        <w:rPr>
          <w:b/>
          <w:sz w:val="28"/>
        </w:rPr>
      </w:pPr>
    </w:p>
    <w:p w:rsidR="00312271" w:rsidRDefault="00312271" w:rsidP="007251E0">
      <w:pPr>
        <w:tabs>
          <w:tab w:val="left" w:pos="8080"/>
        </w:tabs>
        <w:jc w:val="both"/>
        <w:rPr>
          <w:b/>
          <w:sz w:val="28"/>
        </w:rPr>
      </w:pPr>
    </w:p>
    <w:p w:rsidR="003354A2" w:rsidRDefault="003354A2" w:rsidP="007251E0">
      <w:pPr>
        <w:tabs>
          <w:tab w:val="left" w:pos="8080"/>
        </w:tabs>
        <w:jc w:val="both"/>
        <w:rPr>
          <w:b/>
          <w:sz w:val="28"/>
        </w:rPr>
      </w:pPr>
    </w:p>
    <w:p w:rsidR="003354A2" w:rsidRDefault="003354A2" w:rsidP="007251E0">
      <w:pPr>
        <w:tabs>
          <w:tab w:val="left" w:pos="8080"/>
        </w:tabs>
        <w:jc w:val="both"/>
        <w:rPr>
          <w:b/>
          <w:sz w:val="28"/>
        </w:rPr>
      </w:pPr>
    </w:p>
    <w:p w:rsidR="006A4D31" w:rsidRDefault="006A4D31" w:rsidP="007251E0">
      <w:pPr>
        <w:tabs>
          <w:tab w:val="left" w:pos="8080"/>
        </w:tabs>
        <w:jc w:val="both"/>
        <w:rPr>
          <w:b/>
          <w:sz w:val="28"/>
        </w:rPr>
      </w:pPr>
    </w:p>
    <w:p w:rsidR="006A4D31" w:rsidRDefault="006A4D31" w:rsidP="007251E0">
      <w:pPr>
        <w:tabs>
          <w:tab w:val="left" w:pos="8080"/>
        </w:tabs>
        <w:jc w:val="both"/>
        <w:rPr>
          <w:b/>
          <w:sz w:val="28"/>
        </w:rPr>
      </w:pPr>
    </w:p>
    <w:p w:rsidR="007251E0" w:rsidRPr="000C23CF" w:rsidRDefault="00477DEF" w:rsidP="007251E0">
      <w:pPr>
        <w:tabs>
          <w:tab w:val="left" w:pos="8080"/>
        </w:tabs>
        <w:jc w:val="both"/>
        <w:rPr>
          <w:b/>
          <w:sz w:val="28"/>
        </w:rPr>
      </w:pPr>
      <w:r>
        <w:rPr>
          <w:b/>
          <w:sz w:val="28"/>
        </w:rPr>
        <w:t>4</w:t>
      </w:r>
      <w:r w:rsidR="007251E0" w:rsidRPr="000C23CF">
        <w:rPr>
          <w:b/>
          <w:sz w:val="28"/>
        </w:rPr>
        <w:t xml:space="preserve"> - ) TEKLİFE DAHİLOLANLAR</w:t>
      </w:r>
    </w:p>
    <w:p w:rsidR="007251E0" w:rsidRPr="006B5C2A" w:rsidRDefault="000C1B9D" w:rsidP="007251E0">
      <w:pPr>
        <w:tabs>
          <w:tab w:val="left" w:pos="8080"/>
        </w:tabs>
        <w:jc w:val="both"/>
        <w:rPr>
          <w:b/>
          <w:sz w:val="36"/>
        </w:rPr>
      </w:pPr>
      <w:r>
        <w:rPr>
          <w:sz w:val="36"/>
        </w:rPr>
        <w:pict>
          <v:rect id="_x0000_i1028" style="width:0;height:1.5pt" o:hralign="center" o:hrstd="t" o:hr="t" fillcolor="#a0a0a0" stroked="f"/>
        </w:pict>
      </w:r>
    </w:p>
    <w:p w:rsidR="007251E0" w:rsidRDefault="007251E0" w:rsidP="007251E0">
      <w:pPr>
        <w:tabs>
          <w:tab w:val="left" w:pos="8080"/>
        </w:tabs>
        <w:jc w:val="both"/>
      </w:pPr>
    </w:p>
    <w:p w:rsidR="007251E0" w:rsidRPr="000C23CF" w:rsidRDefault="007251E0" w:rsidP="007251E0">
      <w:pPr>
        <w:pStyle w:val="ListParagraph"/>
        <w:numPr>
          <w:ilvl w:val="0"/>
          <w:numId w:val="2"/>
        </w:numPr>
        <w:tabs>
          <w:tab w:val="left" w:pos="8080"/>
        </w:tabs>
        <w:spacing w:line="360" w:lineRule="auto"/>
        <w:jc w:val="both"/>
        <w:rPr>
          <w:sz w:val="22"/>
        </w:rPr>
      </w:pPr>
      <w:r w:rsidRPr="000C23CF">
        <w:rPr>
          <w:sz w:val="22"/>
        </w:rPr>
        <w:t>Teklifte açıkça belirtilmiş ve teknik özellikleri verilmiş olan sistemlerin temini ve üretimi</w:t>
      </w:r>
    </w:p>
    <w:p w:rsidR="007251E0" w:rsidRPr="000C23CF" w:rsidRDefault="007251E0" w:rsidP="007251E0">
      <w:pPr>
        <w:pStyle w:val="ListParagraph"/>
        <w:numPr>
          <w:ilvl w:val="0"/>
          <w:numId w:val="2"/>
        </w:numPr>
        <w:tabs>
          <w:tab w:val="left" w:pos="8080"/>
        </w:tabs>
        <w:spacing w:line="360" w:lineRule="auto"/>
        <w:jc w:val="both"/>
        <w:rPr>
          <w:sz w:val="22"/>
        </w:rPr>
      </w:pPr>
      <w:r w:rsidRPr="000C23CF">
        <w:rPr>
          <w:sz w:val="22"/>
        </w:rPr>
        <w:t>Sistemlerin nakliyesi ve montaj yerinde yatay ve düşey taşınması</w:t>
      </w:r>
    </w:p>
    <w:p w:rsidR="007251E0" w:rsidRPr="000C23CF" w:rsidRDefault="007251E0" w:rsidP="007251E0">
      <w:pPr>
        <w:pStyle w:val="ListParagraph"/>
        <w:numPr>
          <w:ilvl w:val="0"/>
          <w:numId w:val="2"/>
        </w:numPr>
        <w:tabs>
          <w:tab w:val="left" w:pos="8080"/>
        </w:tabs>
        <w:spacing w:line="360" w:lineRule="auto"/>
        <w:jc w:val="both"/>
        <w:rPr>
          <w:sz w:val="22"/>
        </w:rPr>
      </w:pPr>
      <w:r w:rsidRPr="000C23CF">
        <w:rPr>
          <w:sz w:val="22"/>
        </w:rPr>
        <w:t>Sistemlerin montaj işçiliği</w:t>
      </w:r>
    </w:p>
    <w:p w:rsidR="007251E0" w:rsidRPr="000C23CF" w:rsidRDefault="007251E0" w:rsidP="007251E0">
      <w:pPr>
        <w:pStyle w:val="ListParagraph"/>
        <w:numPr>
          <w:ilvl w:val="0"/>
          <w:numId w:val="2"/>
        </w:numPr>
        <w:tabs>
          <w:tab w:val="left" w:pos="8080"/>
        </w:tabs>
        <w:spacing w:line="360" w:lineRule="auto"/>
        <w:jc w:val="both"/>
        <w:rPr>
          <w:sz w:val="22"/>
        </w:rPr>
      </w:pPr>
      <w:r w:rsidRPr="000C23CF">
        <w:rPr>
          <w:sz w:val="22"/>
        </w:rPr>
        <w:t>Sistemlerin montajında kullanılacak boru ve fittings malzemeleri</w:t>
      </w:r>
    </w:p>
    <w:p w:rsidR="007251E0" w:rsidRPr="000C23CF" w:rsidRDefault="007251E0" w:rsidP="007251E0">
      <w:pPr>
        <w:pStyle w:val="ListParagraph"/>
        <w:numPr>
          <w:ilvl w:val="0"/>
          <w:numId w:val="2"/>
        </w:numPr>
        <w:tabs>
          <w:tab w:val="left" w:pos="8080"/>
        </w:tabs>
        <w:spacing w:line="360" w:lineRule="auto"/>
        <w:jc w:val="both"/>
        <w:rPr>
          <w:sz w:val="22"/>
        </w:rPr>
      </w:pPr>
      <w:r w:rsidRPr="000C23CF">
        <w:rPr>
          <w:sz w:val="22"/>
        </w:rPr>
        <w:t>Sistemlerin drenaj hatlarının atık</w:t>
      </w:r>
      <w:r w:rsidR="003354A2">
        <w:rPr>
          <w:sz w:val="22"/>
        </w:rPr>
        <w:t xml:space="preserve"> </w:t>
      </w:r>
      <w:r w:rsidRPr="000C23CF">
        <w:rPr>
          <w:sz w:val="22"/>
        </w:rPr>
        <w:t>su giderlerine bağlanması</w:t>
      </w:r>
    </w:p>
    <w:p w:rsidR="007251E0" w:rsidRDefault="007251E0" w:rsidP="007251E0">
      <w:pPr>
        <w:tabs>
          <w:tab w:val="left" w:pos="8080"/>
        </w:tabs>
        <w:jc w:val="both"/>
        <w:rPr>
          <w:b/>
        </w:rPr>
      </w:pPr>
    </w:p>
    <w:p w:rsidR="007251E0" w:rsidRDefault="007251E0" w:rsidP="007251E0">
      <w:pPr>
        <w:tabs>
          <w:tab w:val="left" w:pos="8080"/>
        </w:tabs>
        <w:jc w:val="both"/>
        <w:rPr>
          <w:b/>
        </w:rPr>
      </w:pPr>
    </w:p>
    <w:p w:rsidR="007251E0" w:rsidRDefault="007251E0" w:rsidP="007251E0">
      <w:pPr>
        <w:tabs>
          <w:tab w:val="left" w:pos="8080"/>
        </w:tabs>
        <w:jc w:val="both"/>
        <w:rPr>
          <w:b/>
          <w:sz w:val="28"/>
        </w:rPr>
      </w:pPr>
    </w:p>
    <w:p w:rsidR="00E8278F" w:rsidRDefault="00E8278F" w:rsidP="007251E0">
      <w:pPr>
        <w:tabs>
          <w:tab w:val="left" w:pos="8080"/>
        </w:tabs>
        <w:jc w:val="both"/>
        <w:rPr>
          <w:b/>
          <w:sz w:val="28"/>
        </w:rPr>
      </w:pPr>
    </w:p>
    <w:p w:rsidR="007251E0" w:rsidRPr="000C23CF" w:rsidRDefault="00477DEF" w:rsidP="007251E0">
      <w:pPr>
        <w:tabs>
          <w:tab w:val="left" w:pos="8080"/>
        </w:tabs>
        <w:jc w:val="both"/>
        <w:rPr>
          <w:b/>
          <w:sz w:val="28"/>
        </w:rPr>
      </w:pPr>
      <w:r>
        <w:rPr>
          <w:b/>
          <w:sz w:val="28"/>
        </w:rPr>
        <w:t>5</w:t>
      </w:r>
      <w:r w:rsidR="007251E0" w:rsidRPr="000C23CF">
        <w:rPr>
          <w:b/>
          <w:sz w:val="28"/>
        </w:rPr>
        <w:t xml:space="preserve"> - ) TEKLİF</w:t>
      </w:r>
      <w:r w:rsidR="003354A2">
        <w:rPr>
          <w:b/>
          <w:sz w:val="28"/>
        </w:rPr>
        <w:t>E</w:t>
      </w:r>
      <w:r w:rsidR="007251E0" w:rsidRPr="000C23CF">
        <w:rPr>
          <w:b/>
          <w:sz w:val="28"/>
        </w:rPr>
        <w:t xml:space="preserve"> DAHİL OLMAYANLAR</w:t>
      </w:r>
    </w:p>
    <w:p w:rsidR="007251E0" w:rsidRPr="006B5C2A" w:rsidRDefault="000C1B9D" w:rsidP="007251E0">
      <w:pPr>
        <w:tabs>
          <w:tab w:val="left" w:pos="8080"/>
        </w:tabs>
        <w:jc w:val="both"/>
        <w:rPr>
          <w:b/>
          <w:sz w:val="36"/>
        </w:rPr>
      </w:pPr>
      <w:r>
        <w:rPr>
          <w:sz w:val="36"/>
        </w:rPr>
        <w:pict>
          <v:rect id="_x0000_i1029" style="width:0;height:1.5pt" o:hralign="center" o:hrstd="t" o:hr="t" fillcolor="#a0a0a0" stroked="f"/>
        </w:pict>
      </w:r>
    </w:p>
    <w:p w:rsidR="007251E0" w:rsidRDefault="007251E0" w:rsidP="007251E0">
      <w:pPr>
        <w:tabs>
          <w:tab w:val="left" w:pos="8080"/>
        </w:tabs>
        <w:jc w:val="both"/>
      </w:pPr>
    </w:p>
    <w:p w:rsidR="007251E0" w:rsidRPr="000C23CF" w:rsidRDefault="007251E0" w:rsidP="007251E0">
      <w:pPr>
        <w:pStyle w:val="ListParagraph"/>
        <w:numPr>
          <w:ilvl w:val="0"/>
          <w:numId w:val="1"/>
        </w:numPr>
        <w:tabs>
          <w:tab w:val="left" w:pos="8080"/>
        </w:tabs>
        <w:spacing w:line="360" w:lineRule="auto"/>
        <w:jc w:val="both"/>
        <w:rPr>
          <w:sz w:val="22"/>
        </w:rPr>
      </w:pPr>
      <w:r w:rsidRPr="000C23CF">
        <w:rPr>
          <w:sz w:val="22"/>
        </w:rPr>
        <w:t>Ham suyun su arıtma ünitelerine kadar getirilmesi,</w:t>
      </w:r>
    </w:p>
    <w:p w:rsidR="007251E0" w:rsidRPr="000C23CF" w:rsidRDefault="007251E0" w:rsidP="007251E0">
      <w:pPr>
        <w:pStyle w:val="ListParagraph"/>
        <w:numPr>
          <w:ilvl w:val="0"/>
          <w:numId w:val="1"/>
        </w:numPr>
        <w:tabs>
          <w:tab w:val="left" w:pos="8080"/>
        </w:tabs>
        <w:spacing w:line="360" w:lineRule="auto"/>
        <w:jc w:val="both"/>
        <w:rPr>
          <w:sz w:val="22"/>
        </w:rPr>
      </w:pPr>
      <w:r w:rsidRPr="000C23CF">
        <w:rPr>
          <w:sz w:val="22"/>
        </w:rPr>
        <w:t>Aksi teklifte belirtilmedikçe depo, tank ve hidroforlar</w:t>
      </w:r>
    </w:p>
    <w:p w:rsidR="007251E0" w:rsidRPr="000C23CF" w:rsidRDefault="007251E0" w:rsidP="007251E0">
      <w:pPr>
        <w:pStyle w:val="ListParagraph"/>
        <w:numPr>
          <w:ilvl w:val="0"/>
          <w:numId w:val="1"/>
        </w:numPr>
        <w:tabs>
          <w:tab w:val="left" w:pos="8080"/>
        </w:tabs>
        <w:spacing w:line="360" w:lineRule="auto"/>
        <w:jc w:val="both"/>
        <w:rPr>
          <w:sz w:val="22"/>
        </w:rPr>
      </w:pPr>
      <w:r w:rsidRPr="000C23CF">
        <w:rPr>
          <w:sz w:val="22"/>
        </w:rPr>
        <w:t>Teklifte açıkça belirtilmemiş olan tüm malzeme, iş ve işçilikler</w:t>
      </w:r>
    </w:p>
    <w:p w:rsidR="007251E0" w:rsidRPr="000C23CF" w:rsidRDefault="007251E0" w:rsidP="007251E0">
      <w:pPr>
        <w:pStyle w:val="ListParagraph"/>
        <w:numPr>
          <w:ilvl w:val="0"/>
          <w:numId w:val="1"/>
        </w:numPr>
        <w:tabs>
          <w:tab w:val="left" w:pos="8080"/>
        </w:tabs>
        <w:spacing w:line="360" w:lineRule="auto"/>
        <w:jc w:val="both"/>
        <w:rPr>
          <w:sz w:val="22"/>
        </w:rPr>
      </w:pPr>
      <w:r w:rsidRPr="000C23CF">
        <w:rPr>
          <w:sz w:val="22"/>
        </w:rPr>
        <w:t>Sistemlerin montajı ve devreye alınması için gerekli her türlü inşaat, elektirik, betonarme işleri,</w:t>
      </w:r>
    </w:p>
    <w:p w:rsidR="007251E0" w:rsidRPr="000C23CF" w:rsidRDefault="007251E0" w:rsidP="007251E0">
      <w:pPr>
        <w:pStyle w:val="ListParagraph"/>
        <w:numPr>
          <w:ilvl w:val="0"/>
          <w:numId w:val="1"/>
        </w:numPr>
        <w:tabs>
          <w:tab w:val="left" w:pos="8080"/>
        </w:tabs>
        <w:spacing w:line="360" w:lineRule="auto"/>
        <w:jc w:val="both"/>
        <w:rPr>
          <w:sz w:val="22"/>
        </w:rPr>
      </w:pPr>
      <w:r w:rsidRPr="000C23CF">
        <w:rPr>
          <w:sz w:val="22"/>
        </w:rPr>
        <w:t>Sisteme kadar hava beslemesi</w:t>
      </w:r>
    </w:p>
    <w:p w:rsidR="007251E0" w:rsidRPr="000C23CF" w:rsidRDefault="007251E0" w:rsidP="007251E0">
      <w:pPr>
        <w:pStyle w:val="ListParagraph"/>
        <w:numPr>
          <w:ilvl w:val="0"/>
          <w:numId w:val="1"/>
        </w:numPr>
        <w:tabs>
          <w:tab w:val="left" w:pos="8080"/>
        </w:tabs>
        <w:spacing w:line="360" w:lineRule="auto"/>
        <w:jc w:val="both"/>
        <w:rPr>
          <w:sz w:val="22"/>
        </w:rPr>
      </w:pPr>
      <w:r w:rsidRPr="000C23CF">
        <w:rPr>
          <w:sz w:val="22"/>
        </w:rPr>
        <w:t>Sistemlerin çalışması için gerekli olan su basıncın sağlanması,</w:t>
      </w:r>
    </w:p>
    <w:p w:rsidR="007251E0" w:rsidRDefault="007251E0" w:rsidP="007251E0">
      <w:pPr>
        <w:pStyle w:val="ListParagraph"/>
        <w:numPr>
          <w:ilvl w:val="0"/>
          <w:numId w:val="1"/>
        </w:numPr>
        <w:tabs>
          <w:tab w:val="left" w:pos="8080"/>
        </w:tabs>
        <w:spacing w:line="360" w:lineRule="auto"/>
        <w:jc w:val="both"/>
      </w:pPr>
      <w:r w:rsidRPr="000C23CF">
        <w:rPr>
          <w:sz w:val="22"/>
        </w:rPr>
        <w:t>Sistemlerin drenaj hatları için gerekli olan atık</w:t>
      </w:r>
      <w:r w:rsidR="003354A2">
        <w:rPr>
          <w:sz w:val="22"/>
        </w:rPr>
        <w:t xml:space="preserve"> </w:t>
      </w:r>
      <w:r w:rsidRPr="000C23CF">
        <w:rPr>
          <w:sz w:val="22"/>
        </w:rPr>
        <w:t>su giderleri</w:t>
      </w: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spacing w:line="360" w:lineRule="auto"/>
        <w:jc w:val="both"/>
      </w:pPr>
    </w:p>
    <w:p w:rsidR="007251E0" w:rsidRDefault="007251E0" w:rsidP="007251E0">
      <w:pPr>
        <w:tabs>
          <w:tab w:val="left" w:pos="8080"/>
        </w:tabs>
        <w:jc w:val="both"/>
      </w:pPr>
    </w:p>
    <w:p w:rsidR="001E5F88" w:rsidRDefault="001E5F88" w:rsidP="007251E0">
      <w:pPr>
        <w:tabs>
          <w:tab w:val="left" w:pos="8080"/>
        </w:tabs>
        <w:jc w:val="both"/>
        <w:rPr>
          <w:b/>
          <w:sz w:val="28"/>
        </w:rPr>
      </w:pPr>
    </w:p>
    <w:p w:rsidR="007251E0" w:rsidRPr="000C23CF" w:rsidRDefault="00477DEF" w:rsidP="007251E0">
      <w:pPr>
        <w:tabs>
          <w:tab w:val="left" w:pos="8080"/>
        </w:tabs>
        <w:jc w:val="both"/>
        <w:rPr>
          <w:b/>
          <w:sz w:val="32"/>
        </w:rPr>
      </w:pPr>
      <w:r>
        <w:rPr>
          <w:b/>
          <w:sz w:val="28"/>
        </w:rPr>
        <w:t>6</w:t>
      </w:r>
      <w:r w:rsidR="007251E0" w:rsidRPr="000C23CF">
        <w:rPr>
          <w:b/>
          <w:sz w:val="28"/>
        </w:rPr>
        <w:t xml:space="preserve"> - ) GARANTİ ŞARTLARI</w:t>
      </w:r>
    </w:p>
    <w:p w:rsidR="007251E0" w:rsidRPr="006B5C2A" w:rsidRDefault="000C1B9D" w:rsidP="007251E0">
      <w:pPr>
        <w:tabs>
          <w:tab w:val="left" w:pos="8080"/>
        </w:tabs>
        <w:jc w:val="both"/>
        <w:rPr>
          <w:b/>
          <w:sz w:val="36"/>
        </w:rPr>
      </w:pPr>
      <w:r>
        <w:rPr>
          <w:sz w:val="36"/>
        </w:rPr>
        <w:pict>
          <v:rect id="_x0000_i1030" style="width:0;height:1.5pt" o:hralign="center" o:hrstd="t" o:hr="t" fillcolor="#a0a0a0" stroked="f"/>
        </w:pict>
      </w:r>
    </w:p>
    <w:p w:rsidR="007251E0" w:rsidRPr="00847571" w:rsidRDefault="007251E0" w:rsidP="007251E0">
      <w:pPr>
        <w:spacing w:line="360" w:lineRule="auto"/>
      </w:pPr>
    </w:p>
    <w:p w:rsidR="007251E0" w:rsidRPr="000C23CF" w:rsidRDefault="007251E0" w:rsidP="007251E0">
      <w:pPr>
        <w:spacing w:line="360" w:lineRule="auto"/>
        <w:jc w:val="both"/>
        <w:rPr>
          <w:b/>
          <w:bCs/>
          <w:sz w:val="22"/>
        </w:rPr>
      </w:pPr>
      <w:r w:rsidRPr="000C23CF">
        <w:rPr>
          <w:sz w:val="22"/>
        </w:rPr>
        <w:t>Sistemlerimiz her türlü fabrikasyon ve montaj hatalarına karşı fatura tarihinden itibaren 2 yıl garanti kapsamındadır</w:t>
      </w:r>
      <w:r w:rsidRPr="000C23CF">
        <w:rPr>
          <w:b/>
          <w:bCs/>
          <w:sz w:val="22"/>
        </w:rPr>
        <w:t xml:space="preserve">.  </w:t>
      </w:r>
    </w:p>
    <w:p w:rsidR="007251E0" w:rsidRPr="000C23CF" w:rsidRDefault="007251E0" w:rsidP="007251E0">
      <w:pPr>
        <w:spacing w:line="360" w:lineRule="auto"/>
        <w:jc w:val="both"/>
        <w:rPr>
          <w:sz w:val="22"/>
          <w:szCs w:val="22"/>
        </w:rPr>
      </w:pPr>
      <w:r>
        <w:rPr>
          <w:sz w:val="22"/>
          <w:szCs w:val="22"/>
        </w:rPr>
        <w:t>ROTEK</w:t>
      </w:r>
      <w:r w:rsidRPr="000C23CF">
        <w:rPr>
          <w:sz w:val="22"/>
          <w:szCs w:val="22"/>
        </w:rPr>
        <w:t xml:space="preserve"> tarafından verilen ürün garantisi, ürünün kullanım normlarının dışında kullanılmasından doğacak arızaların giderilmesini kapsamamaktadır. </w:t>
      </w:r>
    </w:p>
    <w:p w:rsidR="007251E0" w:rsidRPr="000C23CF" w:rsidRDefault="007251E0" w:rsidP="007251E0">
      <w:pPr>
        <w:spacing w:line="360" w:lineRule="auto"/>
        <w:jc w:val="both"/>
        <w:rPr>
          <w:sz w:val="22"/>
          <w:szCs w:val="22"/>
        </w:rPr>
      </w:pPr>
    </w:p>
    <w:p w:rsidR="007251E0" w:rsidRPr="000C23CF" w:rsidRDefault="007251E0" w:rsidP="007251E0">
      <w:pPr>
        <w:spacing w:line="360" w:lineRule="auto"/>
        <w:jc w:val="both"/>
        <w:rPr>
          <w:sz w:val="22"/>
          <w:szCs w:val="22"/>
        </w:rPr>
      </w:pPr>
      <w:r w:rsidRPr="000C23CF">
        <w:rPr>
          <w:sz w:val="22"/>
          <w:szCs w:val="22"/>
        </w:rPr>
        <w:t>Ürün aşağıdaki durumlarda garanti kapsamı dışında değerlendirilecektir.</w:t>
      </w:r>
    </w:p>
    <w:p w:rsidR="007251E0" w:rsidRPr="000C23CF" w:rsidRDefault="007251E0" w:rsidP="007251E0">
      <w:pPr>
        <w:spacing w:line="360" w:lineRule="auto"/>
        <w:jc w:val="both"/>
        <w:rPr>
          <w:sz w:val="22"/>
          <w:szCs w:val="22"/>
        </w:rPr>
      </w:pPr>
    </w:p>
    <w:p w:rsidR="007251E0" w:rsidRPr="000C23CF" w:rsidRDefault="007251E0" w:rsidP="007251E0">
      <w:pPr>
        <w:pStyle w:val="ListParagraph"/>
        <w:numPr>
          <w:ilvl w:val="0"/>
          <w:numId w:val="3"/>
        </w:numPr>
        <w:spacing w:line="360" w:lineRule="auto"/>
        <w:jc w:val="both"/>
        <w:rPr>
          <w:sz w:val="22"/>
          <w:szCs w:val="22"/>
        </w:rPr>
      </w:pPr>
      <w:r w:rsidRPr="000C23CF">
        <w:rPr>
          <w:sz w:val="22"/>
          <w:szCs w:val="22"/>
        </w:rPr>
        <w:t>Devreye alma işleminin tarafımızca yapılmaması halinde sistem garanti kapsamı dışında değerlendirilecektir.</w:t>
      </w:r>
    </w:p>
    <w:p w:rsidR="007251E0" w:rsidRPr="000C23CF" w:rsidRDefault="007251E0" w:rsidP="007251E0">
      <w:pPr>
        <w:pStyle w:val="ListParagraph"/>
        <w:numPr>
          <w:ilvl w:val="0"/>
          <w:numId w:val="3"/>
        </w:numPr>
        <w:spacing w:line="360" w:lineRule="auto"/>
        <w:jc w:val="both"/>
        <w:rPr>
          <w:sz w:val="22"/>
          <w:szCs w:val="22"/>
        </w:rPr>
      </w:pPr>
      <w:r w:rsidRPr="000C23CF">
        <w:rPr>
          <w:sz w:val="22"/>
          <w:szCs w:val="22"/>
        </w:rPr>
        <w:t>Voltaj düşüklüğü veya fazlalığı, sistemin doğru çalışması için gerekliliği belirtilmiş olan standart voltajdan farklı voltaj ile besleme nedenlerinden meydana gelebilecek hasar ve arızalar,</w:t>
      </w:r>
    </w:p>
    <w:p w:rsidR="007251E0" w:rsidRPr="000C23CF" w:rsidRDefault="007251E0" w:rsidP="007251E0">
      <w:pPr>
        <w:pStyle w:val="ListParagraph"/>
        <w:numPr>
          <w:ilvl w:val="0"/>
          <w:numId w:val="3"/>
        </w:numPr>
        <w:spacing w:line="360" w:lineRule="auto"/>
        <w:jc w:val="both"/>
        <w:rPr>
          <w:sz w:val="22"/>
          <w:szCs w:val="22"/>
        </w:rPr>
      </w:pPr>
      <w:r w:rsidRPr="000C23CF">
        <w:rPr>
          <w:sz w:val="22"/>
          <w:szCs w:val="22"/>
        </w:rPr>
        <w:t>Kullanım hatalarından meydana gelen hasar ve arızalar,</w:t>
      </w:r>
    </w:p>
    <w:p w:rsidR="007251E0" w:rsidRPr="000C23CF" w:rsidRDefault="007251E0" w:rsidP="007251E0">
      <w:pPr>
        <w:pStyle w:val="ListParagraph"/>
        <w:numPr>
          <w:ilvl w:val="0"/>
          <w:numId w:val="3"/>
        </w:numPr>
        <w:spacing w:line="360" w:lineRule="auto"/>
        <w:jc w:val="both"/>
        <w:rPr>
          <w:sz w:val="22"/>
          <w:szCs w:val="22"/>
        </w:rPr>
      </w:pPr>
      <w:r w:rsidRPr="000C23CF">
        <w:rPr>
          <w:sz w:val="22"/>
          <w:szCs w:val="22"/>
        </w:rPr>
        <w:t xml:space="preserve">Cihazların bakım ve servisinin herhangi bir durumda, </w:t>
      </w:r>
      <w:r>
        <w:rPr>
          <w:sz w:val="22"/>
        </w:rPr>
        <w:t>ROTEK</w:t>
      </w:r>
      <w:r w:rsidR="00740B2B">
        <w:rPr>
          <w:sz w:val="22"/>
        </w:rPr>
        <w:t xml:space="preserve"> </w:t>
      </w:r>
      <w:r>
        <w:rPr>
          <w:sz w:val="22"/>
        </w:rPr>
        <w:t>Su Arıtma Sistemleri</w:t>
      </w:r>
      <w:r w:rsidR="00740B2B">
        <w:rPr>
          <w:sz w:val="22"/>
        </w:rPr>
        <w:t xml:space="preserve"> </w:t>
      </w:r>
      <w:r w:rsidRPr="000C23CF">
        <w:rPr>
          <w:sz w:val="22"/>
          <w:szCs w:val="22"/>
        </w:rPr>
        <w:t>firması dışında diğer şahıs ve firmalar tarafından yapılması ve yerlerinin değiştirilmesi,</w:t>
      </w:r>
    </w:p>
    <w:p w:rsidR="007251E0" w:rsidRPr="000C23CF" w:rsidRDefault="007251E0" w:rsidP="007251E0">
      <w:pPr>
        <w:pStyle w:val="ListParagraph"/>
        <w:numPr>
          <w:ilvl w:val="0"/>
          <w:numId w:val="3"/>
        </w:numPr>
        <w:spacing w:line="360" w:lineRule="auto"/>
        <w:jc w:val="both"/>
        <w:rPr>
          <w:sz w:val="22"/>
          <w:szCs w:val="22"/>
        </w:rPr>
      </w:pPr>
      <w:r w:rsidRPr="000C23CF">
        <w:rPr>
          <w:sz w:val="22"/>
          <w:szCs w:val="22"/>
        </w:rPr>
        <w:t xml:space="preserve">Cihazların </w:t>
      </w:r>
      <w:r>
        <w:rPr>
          <w:sz w:val="22"/>
        </w:rPr>
        <w:t>ROTEK</w:t>
      </w:r>
      <w:r w:rsidR="00740B2B">
        <w:rPr>
          <w:sz w:val="22"/>
        </w:rPr>
        <w:t xml:space="preserve"> </w:t>
      </w:r>
      <w:r>
        <w:rPr>
          <w:sz w:val="22"/>
        </w:rPr>
        <w:t>Su Arıtma Sistemleri</w:t>
      </w:r>
      <w:r w:rsidR="00740B2B">
        <w:rPr>
          <w:sz w:val="22"/>
        </w:rPr>
        <w:t xml:space="preserve"> </w:t>
      </w:r>
      <w:r w:rsidRPr="000C23CF">
        <w:rPr>
          <w:sz w:val="22"/>
          <w:szCs w:val="22"/>
        </w:rPr>
        <w:t>teknik servisinin dışında üçüncü şahıslar tarafından yapılacak yetkisiz müdahaleler neticesinde arızalanması veya hasar görmesi,</w:t>
      </w:r>
    </w:p>
    <w:p w:rsidR="007251E0" w:rsidRPr="000C23CF" w:rsidRDefault="007251E0" w:rsidP="007251E0">
      <w:pPr>
        <w:pStyle w:val="ListParagraph"/>
        <w:numPr>
          <w:ilvl w:val="0"/>
          <w:numId w:val="3"/>
        </w:numPr>
        <w:spacing w:line="360" w:lineRule="auto"/>
        <w:jc w:val="both"/>
        <w:rPr>
          <w:sz w:val="22"/>
          <w:szCs w:val="22"/>
        </w:rPr>
      </w:pPr>
      <w:r w:rsidRPr="000C23CF">
        <w:rPr>
          <w:sz w:val="22"/>
          <w:szCs w:val="22"/>
        </w:rPr>
        <w:t xml:space="preserve">Sistemde kullanılan sarf malzeme ve yedek parçaların </w:t>
      </w:r>
      <w:r>
        <w:rPr>
          <w:sz w:val="22"/>
        </w:rPr>
        <w:t>ROTEK</w:t>
      </w:r>
      <w:r w:rsidR="00740B2B">
        <w:rPr>
          <w:sz w:val="22"/>
        </w:rPr>
        <w:t xml:space="preserve"> </w:t>
      </w:r>
      <w:r>
        <w:rPr>
          <w:sz w:val="22"/>
        </w:rPr>
        <w:t>Su Arıtma Sistemleri</w:t>
      </w:r>
      <w:r w:rsidR="00740B2B">
        <w:rPr>
          <w:sz w:val="22"/>
        </w:rPr>
        <w:t xml:space="preserve"> </w:t>
      </w:r>
      <w:r w:rsidRPr="000C23CF">
        <w:rPr>
          <w:sz w:val="22"/>
          <w:szCs w:val="22"/>
        </w:rPr>
        <w:t>firmasından temin edilmemesi ve sisteme üçüncü şahıslar tarafından uygulanmasından doğabilecek hasar ve arızalar,</w:t>
      </w:r>
    </w:p>
    <w:p w:rsidR="007251E0" w:rsidRPr="000C23CF" w:rsidRDefault="007251E0" w:rsidP="007251E0">
      <w:pPr>
        <w:pStyle w:val="ListParagraph"/>
        <w:numPr>
          <w:ilvl w:val="0"/>
          <w:numId w:val="3"/>
        </w:numPr>
        <w:spacing w:line="360" w:lineRule="auto"/>
        <w:jc w:val="both"/>
        <w:rPr>
          <w:sz w:val="22"/>
          <w:szCs w:val="22"/>
        </w:rPr>
      </w:pPr>
      <w:r w:rsidRPr="000C23CF">
        <w:rPr>
          <w:sz w:val="22"/>
          <w:szCs w:val="22"/>
        </w:rPr>
        <w:t xml:space="preserve">Doğal afetler yıldırım, yangın, sel ve zelzele gibi </w:t>
      </w:r>
      <w:r>
        <w:rPr>
          <w:sz w:val="22"/>
        </w:rPr>
        <w:t>ROTEK</w:t>
      </w:r>
      <w:r w:rsidR="00740B2B">
        <w:rPr>
          <w:sz w:val="22"/>
        </w:rPr>
        <w:t xml:space="preserve"> </w:t>
      </w:r>
      <w:r>
        <w:rPr>
          <w:sz w:val="22"/>
        </w:rPr>
        <w:t>Su Arıtma Sistemleri</w:t>
      </w:r>
      <w:r w:rsidR="00740B2B">
        <w:rPr>
          <w:sz w:val="22"/>
        </w:rPr>
        <w:t xml:space="preserve"> </w:t>
      </w:r>
      <w:r w:rsidRPr="000C23CF">
        <w:rPr>
          <w:sz w:val="22"/>
          <w:szCs w:val="22"/>
        </w:rPr>
        <w:t>firmasının kontrolü altında olmayan nedenlerden dolayı sistemde meydana gelebilecek hasar ve arızalar,</w:t>
      </w:r>
    </w:p>
    <w:p w:rsidR="007251E0" w:rsidRPr="000C23CF" w:rsidRDefault="007251E0" w:rsidP="007251E0">
      <w:pPr>
        <w:pStyle w:val="ListParagraph"/>
        <w:numPr>
          <w:ilvl w:val="0"/>
          <w:numId w:val="3"/>
        </w:numPr>
        <w:spacing w:line="360" w:lineRule="auto"/>
        <w:jc w:val="both"/>
        <w:rPr>
          <w:sz w:val="22"/>
          <w:szCs w:val="22"/>
        </w:rPr>
      </w:pPr>
      <w:r w:rsidRPr="000C23CF">
        <w:rPr>
          <w:sz w:val="22"/>
          <w:szCs w:val="22"/>
        </w:rPr>
        <w:t>Sistem işletme ve bakımlarının Kullanma Kılavuzunda belirtilen şekilde yapılmaması,</w:t>
      </w:r>
    </w:p>
    <w:p w:rsidR="007251E0" w:rsidRPr="000C23CF" w:rsidRDefault="007251E0" w:rsidP="007251E0">
      <w:pPr>
        <w:pStyle w:val="ListParagraph"/>
        <w:numPr>
          <w:ilvl w:val="0"/>
          <w:numId w:val="3"/>
        </w:numPr>
        <w:spacing w:line="360" w:lineRule="auto"/>
        <w:jc w:val="both"/>
        <w:rPr>
          <w:sz w:val="22"/>
          <w:szCs w:val="22"/>
        </w:rPr>
      </w:pPr>
      <w:r w:rsidRPr="000C23CF">
        <w:rPr>
          <w:sz w:val="22"/>
          <w:szCs w:val="22"/>
        </w:rPr>
        <w:lastRenderedPageBreak/>
        <w:t xml:space="preserve">Ekipmanların </w:t>
      </w:r>
      <w:r>
        <w:rPr>
          <w:sz w:val="22"/>
        </w:rPr>
        <w:t>ROTEK</w:t>
      </w:r>
      <w:r w:rsidR="00740B2B">
        <w:rPr>
          <w:sz w:val="22"/>
        </w:rPr>
        <w:t xml:space="preserve"> </w:t>
      </w:r>
      <w:r>
        <w:rPr>
          <w:sz w:val="22"/>
        </w:rPr>
        <w:t>Su Arıtma Sistemleri</w:t>
      </w:r>
      <w:r w:rsidR="00740B2B">
        <w:rPr>
          <w:sz w:val="22"/>
        </w:rPr>
        <w:t xml:space="preserve"> </w:t>
      </w:r>
      <w:r w:rsidRPr="000C23CF">
        <w:rPr>
          <w:sz w:val="22"/>
          <w:szCs w:val="22"/>
        </w:rPr>
        <w:t>firmasının onayı olmaksızın arızalı kullanımına devam edilmesi.</w:t>
      </w:r>
    </w:p>
    <w:p w:rsidR="007251E0" w:rsidRPr="00847571" w:rsidRDefault="007251E0" w:rsidP="007251E0">
      <w:pPr>
        <w:ind w:left="720"/>
        <w:jc w:val="both"/>
        <w:rPr>
          <w:szCs w:val="22"/>
        </w:rPr>
      </w:pPr>
    </w:p>
    <w:p w:rsidR="007251E0" w:rsidRDefault="007251E0" w:rsidP="007251E0">
      <w:pPr>
        <w:ind w:left="720"/>
        <w:jc w:val="both"/>
        <w:rPr>
          <w:szCs w:val="22"/>
        </w:rPr>
      </w:pPr>
    </w:p>
    <w:p w:rsidR="007251E0" w:rsidRDefault="007251E0" w:rsidP="007251E0">
      <w:pPr>
        <w:ind w:left="720"/>
        <w:jc w:val="both"/>
        <w:rPr>
          <w:szCs w:val="22"/>
        </w:rPr>
      </w:pPr>
    </w:p>
    <w:p w:rsidR="007251E0" w:rsidRDefault="007251E0" w:rsidP="007251E0">
      <w:pPr>
        <w:ind w:left="720"/>
        <w:jc w:val="both"/>
        <w:rPr>
          <w:szCs w:val="22"/>
        </w:rPr>
      </w:pPr>
    </w:p>
    <w:p w:rsidR="007251E0" w:rsidRDefault="007251E0" w:rsidP="007251E0">
      <w:pPr>
        <w:ind w:left="720"/>
        <w:jc w:val="both"/>
        <w:rPr>
          <w:szCs w:val="22"/>
        </w:rPr>
      </w:pPr>
    </w:p>
    <w:p w:rsidR="007251E0" w:rsidRDefault="007251E0" w:rsidP="007251E0">
      <w:pPr>
        <w:ind w:left="720"/>
        <w:jc w:val="both"/>
        <w:rPr>
          <w:szCs w:val="22"/>
        </w:rPr>
      </w:pPr>
    </w:p>
    <w:p w:rsidR="007251E0" w:rsidRDefault="007251E0" w:rsidP="007251E0">
      <w:pPr>
        <w:ind w:left="720"/>
        <w:jc w:val="both"/>
        <w:rPr>
          <w:szCs w:val="22"/>
        </w:rPr>
      </w:pPr>
    </w:p>
    <w:p w:rsidR="007251E0" w:rsidRDefault="007251E0" w:rsidP="007251E0">
      <w:pPr>
        <w:ind w:left="720"/>
        <w:jc w:val="both"/>
        <w:rPr>
          <w:szCs w:val="22"/>
        </w:rPr>
      </w:pPr>
    </w:p>
    <w:p w:rsidR="00740B2B" w:rsidRDefault="00740B2B" w:rsidP="007251E0">
      <w:pPr>
        <w:tabs>
          <w:tab w:val="left" w:pos="8080"/>
        </w:tabs>
        <w:jc w:val="both"/>
        <w:rPr>
          <w:b/>
          <w:sz w:val="28"/>
        </w:rPr>
      </w:pPr>
    </w:p>
    <w:p w:rsidR="00740B2B" w:rsidRDefault="00740B2B" w:rsidP="007251E0">
      <w:pPr>
        <w:tabs>
          <w:tab w:val="left" w:pos="8080"/>
        </w:tabs>
        <w:jc w:val="both"/>
        <w:rPr>
          <w:b/>
          <w:sz w:val="28"/>
        </w:rPr>
      </w:pPr>
    </w:p>
    <w:p w:rsidR="00740B2B" w:rsidRDefault="00740B2B" w:rsidP="007251E0">
      <w:pPr>
        <w:tabs>
          <w:tab w:val="left" w:pos="8080"/>
        </w:tabs>
        <w:jc w:val="both"/>
        <w:rPr>
          <w:b/>
          <w:sz w:val="28"/>
        </w:rPr>
      </w:pPr>
    </w:p>
    <w:p w:rsidR="007251E0" w:rsidRPr="000C23CF" w:rsidRDefault="00477DEF" w:rsidP="007251E0">
      <w:pPr>
        <w:tabs>
          <w:tab w:val="left" w:pos="8080"/>
        </w:tabs>
        <w:jc w:val="both"/>
        <w:rPr>
          <w:b/>
          <w:sz w:val="28"/>
        </w:rPr>
      </w:pPr>
      <w:r>
        <w:rPr>
          <w:b/>
          <w:sz w:val="28"/>
        </w:rPr>
        <w:t>7</w:t>
      </w:r>
      <w:r w:rsidR="007251E0" w:rsidRPr="000C23CF">
        <w:rPr>
          <w:b/>
          <w:sz w:val="28"/>
        </w:rPr>
        <w:t xml:space="preserve"> - ) SERVİS</w:t>
      </w:r>
    </w:p>
    <w:p w:rsidR="007251E0" w:rsidRDefault="000C1B9D" w:rsidP="007251E0">
      <w:pPr>
        <w:tabs>
          <w:tab w:val="left" w:pos="8080"/>
        </w:tabs>
        <w:spacing w:line="360" w:lineRule="auto"/>
        <w:jc w:val="both"/>
      </w:pPr>
      <w:r>
        <w:rPr>
          <w:sz w:val="36"/>
        </w:rPr>
        <w:pict>
          <v:rect id="_x0000_i1031" style="width:0;height:1.5pt" o:hralign="center" o:hrstd="t" o:hr="t" fillcolor="#a0a0a0" stroked="f"/>
        </w:pict>
      </w:r>
    </w:p>
    <w:p w:rsidR="007251E0" w:rsidRDefault="007251E0" w:rsidP="007251E0">
      <w:pPr>
        <w:tabs>
          <w:tab w:val="left" w:pos="8080"/>
        </w:tabs>
        <w:spacing w:line="360" w:lineRule="auto"/>
        <w:jc w:val="both"/>
      </w:pPr>
      <w:bookmarkStart w:id="0" w:name="_GoBack"/>
      <w:bookmarkEnd w:id="0"/>
    </w:p>
    <w:p w:rsidR="007251E0" w:rsidRPr="000C23CF" w:rsidRDefault="007251E0" w:rsidP="007251E0">
      <w:pPr>
        <w:tabs>
          <w:tab w:val="left" w:pos="8080"/>
        </w:tabs>
        <w:spacing w:line="360" w:lineRule="auto"/>
        <w:jc w:val="both"/>
        <w:rPr>
          <w:sz w:val="22"/>
        </w:rPr>
      </w:pPr>
      <w:r w:rsidRPr="000C23CF">
        <w:rPr>
          <w:sz w:val="22"/>
        </w:rPr>
        <w:t xml:space="preserve">Gezici teknik servis elemanlarımız </w:t>
      </w:r>
      <w:r w:rsidRPr="000C23CF">
        <w:rPr>
          <w:b/>
          <w:sz w:val="22"/>
        </w:rPr>
        <w:t>2 YIL</w:t>
      </w:r>
      <w:r w:rsidRPr="000C23CF">
        <w:rPr>
          <w:sz w:val="22"/>
        </w:rPr>
        <w:t xml:space="preserve"> ücretsiz olarak hizmet verecektir. 2 yıl süresi dışında bakım ve servis hizmetleri; firmalarımız arasında yapılacak ‘’</w:t>
      </w:r>
      <w:r w:rsidRPr="000C23CF">
        <w:rPr>
          <w:b/>
          <w:sz w:val="22"/>
        </w:rPr>
        <w:t>bakım ve servis sözleşmesi</w:t>
      </w:r>
      <w:r w:rsidRPr="000C23CF">
        <w:rPr>
          <w:sz w:val="22"/>
        </w:rPr>
        <w:t>’’ çerçevesinde yürütülür. Sistemlerin tamamı 10 YIL süreyle ücretli servis garantili. Garanti ve ücretsiz servis süresi, fatura edildiği tarihten itibaren başlar.</w:t>
      </w:r>
    </w:p>
    <w:p w:rsidR="007251E0" w:rsidRPr="000C23CF" w:rsidRDefault="007251E0" w:rsidP="007251E0">
      <w:pPr>
        <w:spacing w:line="360" w:lineRule="auto"/>
        <w:jc w:val="both"/>
        <w:rPr>
          <w:sz w:val="22"/>
        </w:rPr>
      </w:pPr>
    </w:p>
    <w:p w:rsidR="007251E0" w:rsidRPr="000C23CF" w:rsidRDefault="007251E0" w:rsidP="007251E0">
      <w:pPr>
        <w:spacing w:line="360" w:lineRule="auto"/>
        <w:jc w:val="both"/>
        <w:rPr>
          <w:sz w:val="22"/>
        </w:rPr>
      </w:pPr>
      <w:r>
        <w:rPr>
          <w:sz w:val="22"/>
        </w:rPr>
        <w:t>ROTEK</w:t>
      </w:r>
      <w:r w:rsidR="003354A2">
        <w:rPr>
          <w:sz w:val="22"/>
        </w:rPr>
        <w:t xml:space="preserve"> </w:t>
      </w:r>
      <w:r>
        <w:rPr>
          <w:sz w:val="22"/>
        </w:rPr>
        <w:t>Su Arıtma Sistemleri</w:t>
      </w:r>
      <w:r w:rsidRPr="000C23CF">
        <w:rPr>
          <w:sz w:val="22"/>
        </w:rPr>
        <w:t xml:space="preserve">; üretimini yaptığı aquamonde ürünlerinin servis ve periyodik bakımlarını bilgisayar ile takip etmektedir. Satış sonrası hizmetleri 6 kişilik kalifiye mühendis ve teknisyen kadrosuyla Türkiye’nin her yerine ulaştırabilmektedir. Aquamonde markalı ürünlerin bakımları ve bakımlarında kullanılan sarf malzemeleri için, sisteminizin performansının uzun yıllar devam edebilmesini sağlayacak en kaliteli malzemeler kullanılmaktadır. </w:t>
      </w:r>
    </w:p>
    <w:p w:rsidR="007251E0" w:rsidRPr="000C23CF" w:rsidRDefault="007251E0" w:rsidP="007251E0">
      <w:pPr>
        <w:spacing w:line="360" w:lineRule="auto"/>
        <w:rPr>
          <w:b/>
          <w:bCs/>
          <w:sz w:val="22"/>
        </w:rPr>
      </w:pPr>
    </w:p>
    <w:p w:rsidR="007251E0" w:rsidRDefault="007251E0" w:rsidP="007251E0"/>
    <w:p w:rsidR="007251E0" w:rsidRPr="001113C1" w:rsidRDefault="007251E0" w:rsidP="007251E0"/>
    <w:p w:rsidR="007251E0" w:rsidRDefault="007251E0" w:rsidP="007A77E0">
      <w:pPr>
        <w:tabs>
          <w:tab w:val="left" w:pos="8080"/>
        </w:tabs>
        <w:jc w:val="both"/>
        <w:rPr>
          <w:b/>
        </w:rPr>
      </w:pPr>
    </w:p>
    <w:p w:rsidR="007A77E0" w:rsidRDefault="007A77E0" w:rsidP="007A77E0">
      <w:pPr>
        <w:tabs>
          <w:tab w:val="left" w:pos="8080"/>
        </w:tabs>
        <w:jc w:val="both"/>
        <w:rPr>
          <w:b/>
        </w:rPr>
      </w:pPr>
    </w:p>
    <w:p w:rsidR="007A77E0" w:rsidRDefault="007A77E0" w:rsidP="007A77E0">
      <w:pPr>
        <w:tabs>
          <w:tab w:val="left" w:pos="8080"/>
        </w:tabs>
        <w:jc w:val="both"/>
        <w:rPr>
          <w:b/>
        </w:rPr>
      </w:pPr>
    </w:p>
    <w:p w:rsidR="007A77E0" w:rsidRDefault="007A77E0" w:rsidP="007A77E0">
      <w:pPr>
        <w:tabs>
          <w:tab w:val="left" w:pos="8080"/>
        </w:tabs>
        <w:jc w:val="both"/>
        <w:rPr>
          <w:b/>
          <w:sz w:val="28"/>
        </w:rPr>
      </w:pPr>
    </w:p>
    <w:p w:rsidR="007A77E0" w:rsidRPr="001113C1" w:rsidRDefault="007A77E0" w:rsidP="007A77E0"/>
    <w:p w:rsidR="007A77E0" w:rsidRPr="001113C1" w:rsidRDefault="007A77E0" w:rsidP="007A77E0"/>
    <w:p w:rsidR="007A77E0" w:rsidRPr="001113C1" w:rsidRDefault="007A77E0" w:rsidP="007A77E0"/>
    <w:p w:rsidR="007A77E0" w:rsidRPr="001113C1" w:rsidRDefault="007A77E0" w:rsidP="007A77E0"/>
    <w:p w:rsidR="007A77E0" w:rsidRPr="001113C1" w:rsidRDefault="007A77E0" w:rsidP="007A77E0"/>
    <w:p w:rsidR="007A77E0" w:rsidRDefault="007A77E0" w:rsidP="007A77E0"/>
    <w:p w:rsidR="007A77E0" w:rsidRDefault="007A77E0" w:rsidP="007A77E0"/>
    <w:p w:rsidR="007A77E0" w:rsidRDefault="007A77E0" w:rsidP="007A77E0">
      <w:pPr>
        <w:tabs>
          <w:tab w:val="left" w:pos="2340"/>
        </w:tabs>
      </w:pPr>
      <w:r>
        <w:tab/>
      </w:r>
    </w:p>
    <w:p w:rsidR="007A77E0" w:rsidRDefault="007A77E0" w:rsidP="007A77E0">
      <w:pPr>
        <w:tabs>
          <w:tab w:val="left" w:pos="2340"/>
        </w:tabs>
      </w:pPr>
    </w:p>
    <w:p w:rsidR="007A77E0" w:rsidRPr="003B140F" w:rsidRDefault="007A77E0" w:rsidP="007A77E0"/>
    <w:p w:rsidR="00A27A06" w:rsidRDefault="00A27A06" w:rsidP="00A27A06">
      <w:pPr>
        <w:tabs>
          <w:tab w:val="left" w:pos="8080"/>
        </w:tabs>
        <w:jc w:val="both"/>
        <w:rPr>
          <w:b/>
          <w:sz w:val="28"/>
        </w:rPr>
      </w:pPr>
    </w:p>
    <w:sectPr w:rsidR="00A27A06" w:rsidSect="007F1011">
      <w:headerReference w:type="default" r:id="rId13"/>
      <w:pgSz w:w="11906" w:h="16838"/>
      <w:pgMar w:top="1985" w:right="1417" w:bottom="851"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9D" w:rsidRDefault="000C1B9D" w:rsidP="00F07CE1">
      <w:r>
        <w:separator/>
      </w:r>
    </w:p>
  </w:endnote>
  <w:endnote w:type="continuationSeparator" w:id="0">
    <w:p w:rsidR="000C1B9D" w:rsidRDefault="000C1B9D" w:rsidP="00F0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9D" w:rsidRDefault="000C1B9D" w:rsidP="00F07CE1">
      <w:r>
        <w:separator/>
      </w:r>
    </w:p>
  </w:footnote>
  <w:footnote w:type="continuationSeparator" w:id="0">
    <w:p w:rsidR="000C1B9D" w:rsidRDefault="000C1B9D" w:rsidP="00F07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E0" w:rsidRDefault="007251E0">
    <w:pPr>
      <w:pStyle w:val="Header"/>
    </w:pPr>
    <w:r>
      <w:rPr>
        <w:noProof/>
        <w:lang w:val="en-US" w:eastAsia="en-US"/>
      </w:rPr>
      <w:drawing>
        <wp:anchor distT="0" distB="0" distL="114300" distR="114300" simplePos="0" relativeHeight="251657728" behindDoc="1" locked="0" layoutInCell="1" allowOverlap="1">
          <wp:simplePos x="0" y="0"/>
          <wp:positionH relativeFrom="margin">
            <wp:posOffset>-899795</wp:posOffset>
          </wp:positionH>
          <wp:positionV relativeFrom="paragraph">
            <wp:posOffset>0</wp:posOffset>
          </wp:positionV>
          <wp:extent cx="7560310" cy="10741025"/>
          <wp:effectExtent l="0" t="0" r="0" b="0"/>
          <wp:wrapNone/>
          <wp:docPr id="2" name="Resim 2" descr="ROTEK SU ARITMA - ANTETLİ KAĞ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EK SU ARITMA - ANTETLİ KAĞ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41025"/>
                  </a:xfrm>
                  <a:prstGeom prst="rect">
                    <a:avLst/>
                  </a:prstGeom>
                  <a:noFill/>
                </pic:spPr>
              </pic:pic>
            </a:graphicData>
          </a:graphic>
        </wp:anchor>
      </w:drawing>
    </w:r>
  </w:p>
  <w:p w:rsidR="007251E0" w:rsidRDefault="007251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2358A"/>
    <w:multiLevelType w:val="multilevel"/>
    <w:tmpl w:val="36F021E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upperRoman"/>
      <w:lvlText w:val="%1.%2.%3."/>
      <w:lvlJc w:val="left"/>
      <w:pPr>
        <w:ind w:left="1080" w:hanging="108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5DF54E64"/>
    <w:multiLevelType w:val="hybridMultilevel"/>
    <w:tmpl w:val="C680D896"/>
    <w:lvl w:ilvl="0" w:tplc="523AD916">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733009"/>
    <w:multiLevelType w:val="hybridMultilevel"/>
    <w:tmpl w:val="EBA812C0"/>
    <w:lvl w:ilvl="0" w:tplc="523AD916">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AE3601"/>
    <w:multiLevelType w:val="hybridMultilevel"/>
    <w:tmpl w:val="2458AE06"/>
    <w:lvl w:ilvl="0" w:tplc="523AD916">
      <w:start w:val="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E1"/>
    <w:rsid w:val="0001383D"/>
    <w:rsid w:val="000169E1"/>
    <w:rsid w:val="00031303"/>
    <w:rsid w:val="000367DC"/>
    <w:rsid w:val="00055BAD"/>
    <w:rsid w:val="000C1B9D"/>
    <w:rsid w:val="0012384C"/>
    <w:rsid w:val="001374C5"/>
    <w:rsid w:val="001452BA"/>
    <w:rsid w:val="0015680F"/>
    <w:rsid w:val="00176A0A"/>
    <w:rsid w:val="001E5F88"/>
    <w:rsid w:val="00203F92"/>
    <w:rsid w:val="00225C69"/>
    <w:rsid w:val="00230BD2"/>
    <w:rsid w:val="002611C1"/>
    <w:rsid w:val="002C2317"/>
    <w:rsid w:val="002D0020"/>
    <w:rsid w:val="002E1209"/>
    <w:rsid w:val="002E37A4"/>
    <w:rsid w:val="00312271"/>
    <w:rsid w:val="003354A2"/>
    <w:rsid w:val="003E261C"/>
    <w:rsid w:val="003E471C"/>
    <w:rsid w:val="00477DEF"/>
    <w:rsid w:val="0049788C"/>
    <w:rsid w:val="004A5532"/>
    <w:rsid w:val="00517444"/>
    <w:rsid w:val="00540FCF"/>
    <w:rsid w:val="005815F1"/>
    <w:rsid w:val="005871C1"/>
    <w:rsid w:val="006014AD"/>
    <w:rsid w:val="00626328"/>
    <w:rsid w:val="00635400"/>
    <w:rsid w:val="0064564F"/>
    <w:rsid w:val="006701BA"/>
    <w:rsid w:val="0068498C"/>
    <w:rsid w:val="006A4D31"/>
    <w:rsid w:val="006A7F88"/>
    <w:rsid w:val="006D1FCA"/>
    <w:rsid w:val="00712CBC"/>
    <w:rsid w:val="007251E0"/>
    <w:rsid w:val="00740B2B"/>
    <w:rsid w:val="007A77E0"/>
    <w:rsid w:val="007E2749"/>
    <w:rsid w:val="007F1011"/>
    <w:rsid w:val="007F2068"/>
    <w:rsid w:val="007F4509"/>
    <w:rsid w:val="00833560"/>
    <w:rsid w:val="00871CBD"/>
    <w:rsid w:val="008A677B"/>
    <w:rsid w:val="008A7B70"/>
    <w:rsid w:val="008B7882"/>
    <w:rsid w:val="008F4727"/>
    <w:rsid w:val="00900FE8"/>
    <w:rsid w:val="00935400"/>
    <w:rsid w:val="009A7588"/>
    <w:rsid w:val="009F568C"/>
    <w:rsid w:val="00A27A06"/>
    <w:rsid w:val="00AC21C0"/>
    <w:rsid w:val="00AD65EF"/>
    <w:rsid w:val="00B349B6"/>
    <w:rsid w:val="00B456A6"/>
    <w:rsid w:val="00BD5FBC"/>
    <w:rsid w:val="00C67A6A"/>
    <w:rsid w:val="00C86572"/>
    <w:rsid w:val="00CE6C0A"/>
    <w:rsid w:val="00D060EF"/>
    <w:rsid w:val="00D153BA"/>
    <w:rsid w:val="00D278BA"/>
    <w:rsid w:val="00D520AE"/>
    <w:rsid w:val="00DC5603"/>
    <w:rsid w:val="00DC763F"/>
    <w:rsid w:val="00DF6670"/>
    <w:rsid w:val="00E8278F"/>
    <w:rsid w:val="00EB3D1F"/>
    <w:rsid w:val="00EF4C71"/>
    <w:rsid w:val="00F07CE1"/>
    <w:rsid w:val="00F46423"/>
    <w:rsid w:val="00F652BB"/>
    <w:rsid w:val="00F759FC"/>
    <w:rsid w:val="00FD5B9D"/>
    <w:rsid w:val="00FD6AF0"/>
    <w:rsid w:val="00FF09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F91383E-17AB-4328-9E63-5284FB59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BA"/>
    <w:pPr>
      <w:spacing w:after="0" w:line="240" w:lineRule="auto"/>
    </w:pPr>
    <w:rPr>
      <w:rFonts w:ascii="Times New Roman" w:eastAsia="Times New Roman" w:hAnsi="Times New Roman" w:cs="Times New Roman"/>
      <w:sz w:val="24"/>
      <w:szCs w:val="24"/>
      <w:lang w:eastAsia="tr-TR"/>
    </w:rPr>
  </w:style>
  <w:style w:type="paragraph" w:styleId="Heading5">
    <w:name w:val="heading 5"/>
    <w:basedOn w:val="Normal"/>
    <w:next w:val="Normal"/>
    <w:link w:val="Heading5Char"/>
    <w:qFormat/>
    <w:rsid w:val="001452BA"/>
    <w:pPr>
      <w:keepNext/>
      <w:jc w:val="both"/>
      <w:outlineLvl w:val="4"/>
    </w:pPr>
    <w:rPr>
      <w:rFonts w:ascii="Arial Narrow" w:hAnsi="Arial Narrow" w:cs="Arial"/>
      <w:b/>
      <w:sz w:val="22"/>
    </w:rPr>
  </w:style>
  <w:style w:type="paragraph" w:styleId="Heading6">
    <w:name w:val="heading 6"/>
    <w:basedOn w:val="Normal"/>
    <w:next w:val="Normal"/>
    <w:link w:val="Heading6Char"/>
    <w:uiPriority w:val="9"/>
    <w:semiHidden/>
    <w:unhideWhenUsed/>
    <w:qFormat/>
    <w:rsid w:val="003E261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E1"/>
    <w:pPr>
      <w:tabs>
        <w:tab w:val="center" w:pos="4536"/>
        <w:tab w:val="right" w:pos="9072"/>
      </w:tabs>
    </w:pPr>
  </w:style>
  <w:style w:type="character" w:customStyle="1" w:styleId="HeaderChar">
    <w:name w:val="Header Char"/>
    <w:basedOn w:val="DefaultParagraphFont"/>
    <w:link w:val="Header"/>
    <w:uiPriority w:val="99"/>
    <w:rsid w:val="00F07CE1"/>
  </w:style>
  <w:style w:type="paragraph" w:styleId="Footer">
    <w:name w:val="footer"/>
    <w:basedOn w:val="Normal"/>
    <w:link w:val="FooterChar"/>
    <w:uiPriority w:val="99"/>
    <w:semiHidden/>
    <w:unhideWhenUsed/>
    <w:rsid w:val="00F07CE1"/>
    <w:pPr>
      <w:tabs>
        <w:tab w:val="center" w:pos="4536"/>
        <w:tab w:val="right" w:pos="9072"/>
      </w:tabs>
    </w:pPr>
  </w:style>
  <w:style w:type="character" w:customStyle="1" w:styleId="FooterChar">
    <w:name w:val="Footer Char"/>
    <w:basedOn w:val="DefaultParagraphFont"/>
    <w:link w:val="Footer"/>
    <w:uiPriority w:val="99"/>
    <w:semiHidden/>
    <w:rsid w:val="00F07CE1"/>
  </w:style>
  <w:style w:type="paragraph" w:styleId="BalloonText">
    <w:name w:val="Balloon Text"/>
    <w:basedOn w:val="Normal"/>
    <w:link w:val="BalloonTextChar"/>
    <w:uiPriority w:val="99"/>
    <w:semiHidden/>
    <w:unhideWhenUsed/>
    <w:rsid w:val="00F07CE1"/>
    <w:rPr>
      <w:rFonts w:ascii="Tahoma" w:hAnsi="Tahoma" w:cs="Tahoma"/>
      <w:sz w:val="16"/>
      <w:szCs w:val="16"/>
    </w:rPr>
  </w:style>
  <w:style w:type="character" w:customStyle="1" w:styleId="BalloonTextChar">
    <w:name w:val="Balloon Text Char"/>
    <w:basedOn w:val="DefaultParagraphFont"/>
    <w:link w:val="BalloonText"/>
    <w:uiPriority w:val="99"/>
    <w:semiHidden/>
    <w:rsid w:val="00F07CE1"/>
    <w:rPr>
      <w:rFonts w:ascii="Tahoma" w:hAnsi="Tahoma" w:cs="Tahoma"/>
      <w:sz w:val="16"/>
      <w:szCs w:val="16"/>
    </w:rPr>
  </w:style>
  <w:style w:type="character" w:customStyle="1" w:styleId="Heading5Char">
    <w:name w:val="Heading 5 Char"/>
    <w:basedOn w:val="DefaultParagraphFont"/>
    <w:link w:val="Heading5"/>
    <w:rsid w:val="001452BA"/>
    <w:rPr>
      <w:rFonts w:ascii="Arial Narrow" w:eastAsia="Times New Roman" w:hAnsi="Arial Narrow" w:cs="Arial"/>
      <w:b/>
      <w:szCs w:val="24"/>
      <w:lang w:eastAsia="tr-TR"/>
    </w:rPr>
  </w:style>
  <w:style w:type="character" w:styleId="Hyperlink">
    <w:name w:val="Hyperlink"/>
    <w:basedOn w:val="DefaultParagraphFont"/>
    <w:rsid w:val="001452BA"/>
    <w:rPr>
      <w:color w:val="0000FF"/>
      <w:u w:val="single"/>
    </w:rPr>
  </w:style>
  <w:style w:type="table" w:styleId="TableGrid">
    <w:name w:val="Table Grid"/>
    <w:basedOn w:val="TableNormal"/>
    <w:uiPriority w:val="59"/>
    <w:rsid w:val="0014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2BA"/>
    <w:pPr>
      <w:ind w:left="720"/>
      <w:contextualSpacing/>
    </w:pPr>
  </w:style>
  <w:style w:type="table" w:styleId="TableWeb1">
    <w:name w:val="Table Web 1"/>
    <w:basedOn w:val="TableNormal"/>
    <w:rsid w:val="001452BA"/>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rsid w:val="00A27A06"/>
    <w:rPr>
      <w:szCs w:val="20"/>
    </w:rPr>
  </w:style>
  <w:style w:type="character" w:customStyle="1" w:styleId="BodyTextChar">
    <w:name w:val="Body Text Char"/>
    <w:basedOn w:val="DefaultParagraphFont"/>
    <w:link w:val="BodyText"/>
    <w:rsid w:val="00A27A06"/>
    <w:rPr>
      <w:rFonts w:ascii="Times New Roman" w:eastAsia="Times New Roman" w:hAnsi="Times New Roman" w:cs="Times New Roman"/>
      <w:sz w:val="24"/>
      <w:szCs w:val="20"/>
      <w:lang w:eastAsia="tr-TR"/>
    </w:rPr>
  </w:style>
  <w:style w:type="paragraph" w:customStyle="1" w:styleId="dfgbdfg">
    <w:name w:val="dfgbdfg"/>
    <w:basedOn w:val="Normal"/>
    <w:qFormat/>
    <w:rsid w:val="00A27A06"/>
    <w:pPr>
      <w:jc w:val="both"/>
    </w:pPr>
    <w:rPr>
      <w:b/>
    </w:rPr>
  </w:style>
  <w:style w:type="table" w:customStyle="1" w:styleId="TabloWeb11">
    <w:name w:val="Tablo Web 11"/>
    <w:basedOn w:val="TableNormal"/>
    <w:next w:val="TableWeb1"/>
    <w:rsid w:val="00B349B6"/>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6Char">
    <w:name w:val="Heading 6 Char"/>
    <w:basedOn w:val="DefaultParagraphFont"/>
    <w:link w:val="Heading6"/>
    <w:uiPriority w:val="9"/>
    <w:semiHidden/>
    <w:rsid w:val="003E261C"/>
    <w:rPr>
      <w:rFonts w:asciiTheme="majorHAnsi" w:eastAsiaTheme="majorEastAsia" w:hAnsiTheme="majorHAnsi" w:cstheme="majorBidi"/>
      <w:i/>
      <w:iCs/>
      <w:color w:val="243F60" w:themeColor="accent1" w:themeShade="7F"/>
      <w:sz w:val="24"/>
      <w:szCs w:val="24"/>
      <w:lang w:eastAsia="tr-TR"/>
    </w:rPr>
  </w:style>
  <w:style w:type="table" w:customStyle="1" w:styleId="TabloWeb12">
    <w:name w:val="Tablo Web 12"/>
    <w:basedOn w:val="TableNormal"/>
    <w:next w:val="TableWeb1"/>
    <w:rsid w:val="00E8278F"/>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emsuaritm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5D54-4D4F-47BD-9D6F-8321E56D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1115</Words>
  <Characters>6357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Türev Işık</dc:creator>
  <cp:lastModifiedBy>Tolga Ilgaz</cp:lastModifiedBy>
  <cp:revision>2</cp:revision>
  <cp:lastPrinted>2017-10-06T12:10:00Z</cp:lastPrinted>
  <dcterms:created xsi:type="dcterms:W3CDTF">2018-12-25T10:01:00Z</dcterms:created>
  <dcterms:modified xsi:type="dcterms:W3CDTF">2018-12-25T10:01:00Z</dcterms:modified>
</cp:coreProperties>
</file>